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1A5" w:rsidRPr="00EA74C3" w:rsidRDefault="00C551A5" w:rsidP="00C551A5">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100-e</w:t>
      </w:r>
      <w:r w:rsidRPr="00EA74C3">
        <w:rPr>
          <w:rStyle w:val="af9"/>
          <w:rFonts w:ascii="Arial" w:eastAsia="宋体" w:hAnsi="Arial" w:cs="Arial" w:hint="eastAsia"/>
        </w:rPr>
        <w:tab/>
      </w:r>
      <w:r w:rsidRPr="00164ADD">
        <w:rPr>
          <w:rStyle w:val="af9"/>
          <w:rFonts w:ascii="Arial" w:eastAsia="宋体" w:hAnsi="Arial" w:cs="Arial"/>
        </w:rPr>
        <w:t>R4-21</w:t>
      </w:r>
      <w:r w:rsidR="007862C1">
        <w:rPr>
          <w:rStyle w:val="af9"/>
          <w:rFonts w:ascii="Arial" w:eastAsia="宋体" w:hAnsi="Arial" w:cs="Arial" w:hint="eastAsia"/>
        </w:rPr>
        <w:t>11928</w:t>
      </w:r>
    </w:p>
    <w:p w:rsidR="00C551A5" w:rsidRPr="005A1E2B" w:rsidRDefault="00C551A5" w:rsidP="00C551A5">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Aug. 16-27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700CA" w:rsidRPr="004700CA">
        <w:rPr>
          <w:rFonts w:ascii="Arial" w:hAnsi="Arial" w:cs="Arial"/>
          <w:b w:val="0"/>
        </w:rPr>
        <w:t>Further discussion o</w:t>
      </w:r>
      <w:bookmarkStart w:id="1" w:name="_GoBack"/>
      <w:bookmarkEnd w:id="1"/>
      <w:r w:rsidR="004700CA" w:rsidRPr="004700CA">
        <w:rPr>
          <w:rFonts w:ascii="Arial" w:hAnsi="Arial" w:cs="Arial"/>
          <w:b w:val="0"/>
        </w:rPr>
        <w:t xml:space="preserve">n HO with </w:t>
      </w:r>
      <w:proofErr w:type="spellStart"/>
      <w:r w:rsidR="004700CA" w:rsidRPr="004700CA">
        <w:rPr>
          <w:rFonts w:ascii="Arial" w:hAnsi="Arial" w:cs="Arial"/>
          <w:b w:val="0"/>
        </w:rPr>
        <w:t>PSCell</w:t>
      </w:r>
      <w:proofErr w:type="spellEnd"/>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E387A">
        <w:rPr>
          <w:rFonts w:ascii="Arial" w:hAnsi="Arial" w:cs="Arial" w:hint="eastAsia"/>
          <w:b w:val="0"/>
        </w:rPr>
        <w:t>9.</w:t>
      </w:r>
      <w:r w:rsidR="00C551A5">
        <w:rPr>
          <w:rFonts w:ascii="Arial" w:hAnsi="Arial" w:cs="Arial" w:hint="eastAsia"/>
          <w:b w:val="0"/>
        </w:rPr>
        <w:t>10</w:t>
      </w:r>
      <w:r w:rsidR="004E387A">
        <w:rPr>
          <w:rFonts w:ascii="Arial" w:hAnsi="Arial" w:cs="Arial" w:hint="eastAsia"/>
          <w:b w:val="0"/>
        </w:rPr>
        <w:t>.2.</w:t>
      </w:r>
      <w:r w:rsidR="004700CA">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1E1399">
        <w:rPr>
          <w:rFonts w:hint="eastAsia"/>
          <w:sz w:val="20"/>
        </w:rPr>
        <w:t>9</w:t>
      </w:r>
      <w:r w:rsidR="00C551A5">
        <w:rPr>
          <w:rFonts w:hint="eastAsia"/>
          <w:sz w:val="20"/>
        </w:rPr>
        <w:t>9</w:t>
      </w:r>
      <w:r w:rsidR="001E1399">
        <w:rPr>
          <w:rFonts w:hint="eastAsia"/>
          <w:sz w:val="20"/>
        </w:rPr>
        <w:t xml:space="preserve">e </w:t>
      </w:r>
      <w:r>
        <w:rPr>
          <w:rFonts w:hint="eastAsia"/>
          <w:sz w:val="20"/>
        </w:rPr>
        <w:t xml:space="preserve">meeting, we discussed the </w:t>
      </w:r>
      <w:r w:rsidR="00274834">
        <w:rPr>
          <w:rFonts w:hint="eastAsia"/>
          <w:sz w:val="20"/>
        </w:rPr>
        <w:t xml:space="preserve">handover with </w:t>
      </w:r>
      <w:proofErr w:type="spellStart"/>
      <w:r w:rsidR="00274834">
        <w:rPr>
          <w:rFonts w:hint="eastAsia"/>
          <w:sz w:val="20"/>
        </w:rPr>
        <w:t>PSCell</w:t>
      </w:r>
      <w:proofErr w:type="spellEnd"/>
      <w:r>
        <w:rPr>
          <w:rFonts w:hint="eastAsia"/>
          <w:sz w:val="20"/>
        </w:rPr>
        <w:t xml:space="preserve">, and approved a way forward [1]. </w:t>
      </w:r>
      <w:r>
        <w:rPr>
          <w:sz w:val="20"/>
        </w:rPr>
        <w:t>S</w:t>
      </w:r>
      <w:r>
        <w:rPr>
          <w:rFonts w:hint="eastAsia"/>
          <w:sz w:val="20"/>
        </w:rPr>
        <w:t>ome</w:t>
      </w:r>
      <w:r w:rsidR="006F6677">
        <w:rPr>
          <w:rFonts w:hint="eastAsia"/>
          <w:sz w:val="20"/>
        </w:rPr>
        <w:t xml:space="preserve"> </w:t>
      </w:r>
      <w:r>
        <w:rPr>
          <w:rFonts w:hint="eastAsia"/>
          <w:sz w:val="20"/>
        </w:rPr>
        <w:t xml:space="preserve">agreements have </w:t>
      </w:r>
      <w:r w:rsidR="00287453">
        <w:rPr>
          <w:rFonts w:hint="eastAsia"/>
          <w:sz w:val="20"/>
        </w:rPr>
        <w:t xml:space="preserve">been </w:t>
      </w:r>
      <w:r>
        <w:rPr>
          <w:rFonts w:hint="eastAsia"/>
          <w:sz w:val="20"/>
        </w:rPr>
        <w:t>reached</w:t>
      </w:r>
      <w:r w:rsidR="006E1F51">
        <w:rPr>
          <w:rFonts w:hint="eastAsia"/>
          <w:sz w:val="20"/>
        </w:rPr>
        <w:t xml:space="preserve"> for following issues</w:t>
      </w:r>
      <w:r>
        <w:rPr>
          <w:rFonts w:hint="eastAsia"/>
          <w:sz w:val="20"/>
        </w:rPr>
        <w:t>:</w:t>
      </w:r>
    </w:p>
    <w:p w:rsidR="00704E09" w:rsidRPr="00A338D0" w:rsidRDefault="00704E09" w:rsidP="00704E09">
      <w:pPr>
        <w:widowControl w:val="0"/>
        <w:numPr>
          <w:ilvl w:val="0"/>
          <w:numId w:val="26"/>
        </w:numPr>
        <w:overflowPunct/>
        <w:autoSpaceDE/>
        <w:autoSpaceDN/>
        <w:adjustRightInd/>
        <w:snapToGrid w:val="0"/>
        <w:spacing w:before="60" w:after="60"/>
        <w:ind w:left="641" w:hanging="357"/>
        <w:textAlignment w:val="auto"/>
        <w:rPr>
          <w:rFonts w:eastAsiaTheme="minorEastAsia"/>
          <w:lang w:val="pl-PL"/>
        </w:rPr>
      </w:pPr>
      <w:r w:rsidRPr="00A338D0">
        <w:rPr>
          <w:rFonts w:eastAsiaTheme="minorEastAsia"/>
          <w:lang w:val="pl-PL"/>
        </w:rPr>
        <w:t>T</w:t>
      </w:r>
      <w:r w:rsidRPr="00704E09">
        <w:rPr>
          <w:rFonts w:eastAsiaTheme="minorEastAsia"/>
          <w:vertAlign w:val="subscript"/>
          <w:lang w:val="pl-PL"/>
        </w:rPr>
        <w:t>processing</w:t>
      </w:r>
      <w:r w:rsidRPr="00A338D0">
        <w:rPr>
          <w:rFonts w:eastAsiaTheme="minorEastAsia"/>
          <w:lang w:val="pl-PL"/>
        </w:rPr>
        <w:t xml:space="preserve"> includes both software processing time and RF warm up time.</w:t>
      </w:r>
    </w:p>
    <w:p w:rsidR="00704E09" w:rsidRPr="00A338D0" w:rsidRDefault="00704E09" w:rsidP="00704E09">
      <w:pPr>
        <w:widowControl w:val="0"/>
        <w:numPr>
          <w:ilvl w:val="0"/>
          <w:numId w:val="26"/>
        </w:numPr>
        <w:overflowPunct/>
        <w:autoSpaceDE/>
        <w:autoSpaceDN/>
        <w:adjustRightInd/>
        <w:snapToGrid w:val="0"/>
        <w:spacing w:before="60" w:after="60"/>
        <w:ind w:left="641" w:hanging="357"/>
        <w:textAlignment w:val="auto"/>
        <w:rPr>
          <w:rFonts w:eastAsiaTheme="minorEastAsia"/>
          <w:lang w:val="pl-PL"/>
        </w:rPr>
      </w:pPr>
      <w:r w:rsidRPr="00A338D0">
        <w:rPr>
          <w:rFonts w:eastAsiaTheme="minorEastAsia"/>
          <w:lang w:val="pl-PL"/>
        </w:rPr>
        <w:t>It depends on RAN2 reply whether RACH processing can be performed in parallel or not and it can be further discussed</w:t>
      </w:r>
    </w:p>
    <w:p w:rsidR="00704E09" w:rsidRPr="00A338D0" w:rsidRDefault="00704E09" w:rsidP="00704E09">
      <w:pPr>
        <w:widowControl w:val="0"/>
        <w:numPr>
          <w:ilvl w:val="0"/>
          <w:numId w:val="26"/>
        </w:numPr>
        <w:overflowPunct/>
        <w:autoSpaceDE/>
        <w:autoSpaceDN/>
        <w:adjustRightInd/>
        <w:snapToGrid w:val="0"/>
        <w:spacing w:before="60" w:after="60"/>
        <w:ind w:left="641" w:hanging="357"/>
        <w:textAlignment w:val="auto"/>
        <w:rPr>
          <w:rFonts w:eastAsiaTheme="minorEastAsia"/>
          <w:lang w:val="pl-PL"/>
        </w:rPr>
      </w:pPr>
      <w:r w:rsidRPr="00A338D0">
        <w:rPr>
          <w:rFonts w:eastAsiaTheme="minorEastAsia"/>
          <w:lang w:val="pl-PL"/>
        </w:rPr>
        <w:t>Considering the reply LS from RAN2, RRC processing delay for HO with PSCell is:</w:t>
      </w:r>
    </w:p>
    <w:p w:rsidR="00704E09" w:rsidRPr="00A338D0"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 xml:space="preserve">NR SA to EN-DC : 50ms </w:t>
      </w:r>
    </w:p>
    <w:p w:rsidR="00704E09" w:rsidRPr="00A338D0"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EN-DC to EN-DC: 20ms</w:t>
      </w:r>
    </w:p>
    <w:p w:rsidR="00704E09" w:rsidRPr="00A338D0"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NE-DC to NE-DC: 16ms</w:t>
      </w:r>
    </w:p>
    <w:p w:rsidR="00704E09" w:rsidRPr="00A338D0"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NR-DC to NR-DC: 16ms</w:t>
      </w:r>
    </w:p>
    <w:p w:rsidR="00704E09" w:rsidRPr="00A338D0"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Note: RRC processing delay is defined in RAN2 specification.</w:t>
      </w:r>
    </w:p>
    <w:p w:rsidR="00704E09" w:rsidRPr="00A338D0" w:rsidRDefault="00704E09" w:rsidP="00704E09">
      <w:pPr>
        <w:widowControl w:val="0"/>
        <w:numPr>
          <w:ilvl w:val="0"/>
          <w:numId w:val="26"/>
        </w:numPr>
        <w:overflowPunct/>
        <w:autoSpaceDE/>
        <w:autoSpaceDN/>
        <w:adjustRightInd/>
        <w:snapToGrid w:val="0"/>
        <w:spacing w:before="60" w:after="60"/>
        <w:ind w:left="641" w:hanging="357"/>
        <w:textAlignment w:val="auto"/>
        <w:rPr>
          <w:rFonts w:eastAsiaTheme="minorEastAsia"/>
          <w:lang w:val="pl-PL"/>
        </w:rPr>
      </w:pPr>
      <w:r w:rsidRPr="00A338D0">
        <w:rPr>
          <w:rFonts w:eastAsiaTheme="minorEastAsia"/>
          <w:lang w:val="pl-PL"/>
        </w:rPr>
        <w:t>PCC could be scheduled for UE when Pcell HO is completed but PSCell addition is not completed</w:t>
      </w:r>
    </w:p>
    <w:p w:rsidR="00704E09" w:rsidRPr="00A338D0" w:rsidRDefault="00704E09" w:rsidP="00704E09">
      <w:pPr>
        <w:widowControl w:val="0"/>
        <w:numPr>
          <w:ilvl w:val="0"/>
          <w:numId w:val="26"/>
        </w:numPr>
        <w:overflowPunct/>
        <w:autoSpaceDE/>
        <w:autoSpaceDN/>
        <w:adjustRightInd/>
        <w:snapToGrid w:val="0"/>
        <w:spacing w:before="60" w:after="60"/>
        <w:ind w:left="641" w:hanging="357"/>
        <w:textAlignment w:val="auto"/>
        <w:rPr>
          <w:rFonts w:eastAsiaTheme="minorEastAsia"/>
          <w:lang w:val="pl-PL"/>
        </w:rPr>
      </w:pPr>
      <w:r w:rsidRPr="00A338D0">
        <w:rPr>
          <w:rFonts w:eastAsiaTheme="minorEastAsia"/>
          <w:lang w:val="pl-PL"/>
        </w:rPr>
        <w:t>PCell HO and PSCell addition, except RACH procedure, are performed in parallel for at least some of procedures</w:t>
      </w:r>
    </w:p>
    <w:p w:rsidR="00704E09" w:rsidRDefault="00704E09" w:rsidP="00704E09">
      <w:pPr>
        <w:widowControl w:val="0"/>
        <w:numPr>
          <w:ilvl w:val="1"/>
          <w:numId w:val="27"/>
        </w:numPr>
        <w:overflowPunct/>
        <w:autoSpaceDE/>
        <w:autoSpaceDN/>
        <w:adjustRightInd/>
        <w:snapToGrid w:val="0"/>
        <w:spacing w:before="0" w:after="0"/>
        <w:ind w:left="924" w:hanging="357"/>
        <w:textAlignment w:val="auto"/>
        <w:rPr>
          <w:rFonts w:eastAsiaTheme="minorEastAsia"/>
          <w:sz w:val="20"/>
          <w:lang w:val="pl-PL"/>
        </w:rPr>
      </w:pPr>
      <w:r w:rsidRPr="00A338D0">
        <w:rPr>
          <w:rFonts w:eastAsiaTheme="minorEastAsia"/>
          <w:sz w:val="20"/>
          <w:lang w:val="pl-PL"/>
        </w:rPr>
        <w:t>FFS condition of parallel processing in Issue 2-2-1a</w:t>
      </w:r>
    </w:p>
    <w:p w:rsidR="00704E09" w:rsidRDefault="00704E09" w:rsidP="00375653">
      <w:pPr>
        <w:spacing w:before="0" w:after="120"/>
        <w:jc w:val="left"/>
        <w:rPr>
          <w:sz w:val="20"/>
          <w:lang w:val="pl-PL"/>
        </w:rPr>
      </w:pPr>
    </w:p>
    <w:p w:rsidR="00E01C69" w:rsidRPr="00E01C69" w:rsidRDefault="006F6677" w:rsidP="00976E0B">
      <w:pPr>
        <w:spacing w:before="0" w:after="120"/>
        <w:jc w:val="left"/>
        <w:rPr>
          <w:sz w:val="20"/>
        </w:rPr>
      </w:pPr>
      <w:r>
        <w:rPr>
          <w:sz w:val="20"/>
          <w:lang w:val="en-US"/>
        </w:rPr>
        <w:t>Mo</w:t>
      </w:r>
      <w:r w:rsidR="00274834">
        <w:rPr>
          <w:rFonts w:hint="eastAsia"/>
          <w:sz w:val="20"/>
          <w:lang w:val="en-US"/>
        </w:rPr>
        <w:t>st</w:t>
      </w:r>
      <w:r>
        <w:rPr>
          <w:sz w:val="20"/>
          <w:lang w:val="en-US"/>
        </w:rPr>
        <w:t xml:space="preserve"> </w:t>
      </w:r>
      <w:r>
        <w:rPr>
          <w:rFonts w:hint="eastAsia"/>
          <w:sz w:val="20"/>
          <w:lang w:val="en-US"/>
        </w:rPr>
        <w:t>issues are FFS</w:t>
      </w:r>
      <w:r w:rsidR="00CB7B98">
        <w:rPr>
          <w:rFonts w:hint="eastAsia"/>
          <w:sz w:val="20"/>
          <w:lang w:val="en-US"/>
        </w:rPr>
        <w:t xml:space="preserve"> and have multiple options</w:t>
      </w:r>
      <w:r>
        <w:rPr>
          <w:rFonts w:hint="eastAsia"/>
          <w:sz w:val="20"/>
          <w:lang w:val="en-US"/>
        </w:rPr>
        <w:t xml:space="preserve">. </w:t>
      </w:r>
      <w:r w:rsidR="00E443BB">
        <w:rPr>
          <w:sz w:val="20"/>
        </w:rPr>
        <w:t>T</w:t>
      </w:r>
      <w:r w:rsidR="00E443BB">
        <w:rPr>
          <w:rFonts w:hint="eastAsia"/>
          <w:sz w:val="20"/>
        </w:rPr>
        <w:t xml:space="preserve">his document will </w:t>
      </w:r>
      <w:r>
        <w:rPr>
          <w:rFonts w:hint="eastAsia"/>
          <w:sz w:val="20"/>
        </w:rPr>
        <w:t xml:space="preserve">further </w:t>
      </w:r>
      <w:r w:rsidR="00E443BB">
        <w:rPr>
          <w:rFonts w:hint="eastAsia"/>
          <w:sz w:val="20"/>
        </w:rPr>
        <w:t>discuss</w:t>
      </w:r>
      <w:r w:rsidR="00EA0CAD">
        <w:rPr>
          <w:rFonts w:hint="eastAsia"/>
          <w:sz w:val="20"/>
        </w:rPr>
        <w:t xml:space="preserve"> </w:t>
      </w:r>
      <w:r w:rsidR="00706FA4">
        <w:rPr>
          <w:rFonts w:hint="eastAsia"/>
          <w:sz w:val="20"/>
        </w:rPr>
        <w:t xml:space="preserve">the </w:t>
      </w:r>
      <w:r w:rsidR="001606B6">
        <w:rPr>
          <w:rFonts w:hint="eastAsia"/>
          <w:sz w:val="20"/>
        </w:rPr>
        <w:t>issues for</w:t>
      </w:r>
      <w:r w:rsidR="00EA0CAD">
        <w:rPr>
          <w:rFonts w:hint="eastAsia"/>
          <w:sz w:val="20"/>
        </w:rPr>
        <w:t xml:space="preserve"> </w:t>
      </w:r>
      <w:r w:rsidR="00274834">
        <w:rPr>
          <w:rFonts w:hint="eastAsia"/>
          <w:sz w:val="20"/>
        </w:rPr>
        <w:t xml:space="preserve">handover with </w:t>
      </w:r>
      <w:proofErr w:type="spellStart"/>
      <w:r w:rsidR="00274834">
        <w:rPr>
          <w:rFonts w:hint="eastAsia"/>
          <w:sz w:val="20"/>
        </w:rPr>
        <w:t>PSCell</w:t>
      </w:r>
      <w:proofErr w:type="spellEnd"/>
      <w:r w:rsidR="00EA0CAD">
        <w:rPr>
          <w:rFonts w:hint="eastAsia"/>
          <w:sz w:val="20"/>
        </w:rPr>
        <w:t xml:space="preserve"> </w:t>
      </w:r>
      <w:r w:rsidR="00E067C1">
        <w:rPr>
          <w:rFonts w:hint="eastAsia"/>
          <w:sz w:val="20"/>
        </w:rPr>
        <w:t>and present our understanding</w:t>
      </w:r>
      <w:r w:rsidR="002D6E7B">
        <w:rPr>
          <w:rFonts w:hint="eastAsia"/>
          <w:sz w:val="20"/>
        </w:rPr>
        <w:t xml:space="preserve"> and proposals</w:t>
      </w:r>
      <w:r w:rsidR="00E067C1">
        <w:rPr>
          <w:rFonts w:hint="eastAsia"/>
          <w:sz w:val="20"/>
        </w:rPr>
        <w:t>.</w:t>
      </w:r>
    </w:p>
    <w:p w:rsidR="00F166D9" w:rsidRPr="00EA0CAD"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1043C" w:rsidRDefault="0071043C" w:rsidP="001606B6">
      <w:pPr>
        <w:spacing w:before="0" w:after="120"/>
        <w:jc w:val="left"/>
        <w:rPr>
          <w:sz w:val="20"/>
        </w:rPr>
      </w:pPr>
      <w:r>
        <w:rPr>
          <w:rFonts w:hint="eastAsia"/>
          <w:sz w:val="20"/>
        </w:rPr>
        <w:t>Firstly, we received the RAN2 reply LS</w:t>
      </w:r>
      <w:r w:rsidR="0003653F">
        <w:rPr>
          <w:rFonts w:hint="eastAsia"/>
          <w:sz w:val="20"/>
        </w:rPr>
        <w:t>s</w:t>
      </w:r>
      <w:r>
        <w:rPr>
          <w:rFonts w:hint="eastAsia"/>
          <w:sz w:val="20"/>
        </w:rPr>
        <w:t xml:space="preserve"> </w:t>
      </w:r>
      <w:r w:rsidR="00525C24">
        <w:rPr>
          <w:rFonts w:hint="eastAsia"/>
          <w:sz w:val="20"/>
        </w:rPr>
        <w:t>[</w:t>
      </w:r>
      <w:r w:rsidR="0003653F">
        <w:rPr>
          <w:rFonts w:hint="eastAsia"/>
          <w:sz w:val="20"/>
        </w:rPr>
        <w:t>2</w:t>
      </w:r>
      <w:r w:rsidR="00525C24">
        <w:rPr>
          <w:rFonts w:hint="eastAsia"/>
          <w:sz w:val="20"/>
        </w:rPr>
        <w:t>]</w:t>
      </w:r>
      <w:r>
        <w:rPr>
          <w:rFonts w:hint="eastAsia"/>
          <w:sz w:val="20"/>
        </w:rPr>
        <w:t xml:space="preserve">. </w:t>
      </w:r>
      <w:r>
        <w:rPr>
          <w:sz w:val="20"/>
        </w:rPr>
        <w:t>I</w:t>
      </w:r>
      <w:r>
        <w:rPr>
          <w:rFonts w:hint="eastAsia"/>
          <w:sz w:val="20"/>
        </w:rPr>
        <w:t>t is said that:</w:t>
      </w:r>
    </w:p>
    <w:p w:rsidR="0071043C" w:rsidRDefault="0071043C" w:rsidP="001606B6">
      <w:pPr>
        <w:spacing w:before="0" w:after="120"/>
        <w:jc w:val="left"/>
        <w:rPr>
          <w:sz w:val="20"/>
        </w:rPr>
      </w:pPr>
      <w:r w:rsidRPr="00FC6605">
        <w:rPr>
          <w:noProof/>
          <w:sz w:val="20"/>
          <w:lang w:val="en-US"/>
        </w:rPr>
        <mc:AlternateContent>
          <mc:Choice Requires="wps">
            <w:drawing>
              <wp:inline distT="0" distB="0" distL="0" distR="0" wp14:anchorId="2B8E1678" wp14:editId="0500C68D">
                <wp:extent cx="6120765" cy="720090"/>
                <wp:effectExtent l="19050" t="19050" r="70485" b="800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0090"/>
                        </a:xfrm>
                        <a:prstGeom prst="rect">
                          <a:avLst/>
                        </a:prstGeom>
                        <a:solidFill>
                          <a:srgbClr val="FFFFFF"/>
                        </a:solidFill>
                        <a:ln w="9525">
                          <a:solidFill>
                            <a:srgbClr val="000000"/>
                          </a:solidFill>
                          <a:miter lim="800000"/>
                          <a:headEnd/>
                          <a:tailEnd/>
                        </a:ln>
                        <a:effectLst>
                          <a:outerShdw blurRad="25400" dist="25400" dir="3000000" algn="ctr" rotWithShape="0">
                            <a:schemeClr val="bg1">
                              <a:lumMod val="85000"/>
                            </a:schemeClr>
                          </a:outerShdw>
                        </a:effectLst>
                      </wps:spPr>
                      <wps:txbx>
                        <w:txbxContent>
                          <w:p w:rsidR="00220AA3" w:rsidRPr="00220AA3" w:rsidRDefault="00220AA3" w:rsidP="00220AA3">
                            <w:pPr>
                              <w:rPr>
                                <w:rFonts w:eastAsiaTheme="minorEastAsia"/>
                                <w:b/>
                                <w:sz w:val="16"/>
                              </w:rPr>
                            </w:pPr>
                            <w:r w:rsidRPr="00220AA3">
                              <w:rPr>
                                <w:rFonts w:eastAsiaTheme="minorEastAsia"/>
                                <w:b/>
                                <w:sz w:val="16"/>
                              </w:rPr>
                              <w:t>1. Overall Description:</w:t>
                            </w:r>
                          </w:p>
                          <w:p w:rsidR="00220AA3" w:rsidRPr="00220AA3" w:rsidRDefault="00220AA3" w:rsidP="00220AA3">
                            <w:pPr>
                              <w:rPr>
                                <w:rFonts w:eastAsiaTheme="minorEastAsia"/>
                                <w:sz w:val="16"/>
                              </w:rPr>
                            </w:pPr>
                            <w:r w:rsidRPr="00220AA3">
                              <w:rPr>
                                <w:rFonts w:eastAsiaTheme="minorEastAsia"/>
                                <w:sz w:val="16"/>
                              </w:rPr>
                              <w:t xml:space="preserve">RAN2 would like to thank RAN4 for the LS in R2-2104726 on the RACH procedure for HO with </w:t>
                            </w:r>
                            <w:proofErr w:type="spellStart"/>
                            <w:r w:rsidRPr="00220AA3">
                              <w:rPr>
                                <w:rFonts w:eastAsiaTheme="minorEastAsia"/>
                                <w:sz w:val="16"/>
                              </w:rPr>
                              <w:t>PSCell</w:t>
                            </w:r>
                            <w:proofErr w:type="spellEnd"/>
                            <w:r w:rsidRPr="00220AA3">
                              <w:rPr>
                                <w:rFonts w:eastAsiaTheme="minorEastAsia"/>
                                <w:sz w:val="16"/>
                              </w:rPr>
                              <w:t>.</w:t>
                            </w:r>
                          </w:p>
                          <w:p w:rsidR="00220AA3" w:rsidRPr="00220AA3" w:rsidRDefault="00220AA3" w:rsidP="00220AA3">
                            <w:pPr>
                              <w:rPr>
                                <w:rFonts w:eastAsiaTheme="minorEastAsia"/>
                                <w:sz w:val="16"/>
                              </w:rPr>
                            </w:pPr>
                            <w:r w:rsidRPr="00220AA3">
                              <w:rPr>
                                <w:rFonts w:eastAsiaTheme="minorEastAsia"/>
                                <w:sz w:val="16"/>
                              </w:rPr>
                              <w:t xml:space="preserve">RAN2 discussed the issue and would like to inform RAN4 that, from RAN2 perspective, in handover with MR-DC configuration there is no restriction on the order on which the UE shall perform RACH towards the </w:t>
                            </w:r>
                            <w:proofErr w:type="spellStart"/>
                            <w:r w:rsidRPr="00220AA3">
                              <w:rPr>
                                <w:rFonts w:eastAsiaTheme="minorEastAsia"/>
                                <w:sz w:val="16"/>
                              </w:rPr>
                              <w:t>PCell</w:t>
                            </w:r>
                            <w:proofErr w:type="spellEnd"/>
                            <w:r w:rsidRPr="00220AA3">
                              <w:rPr>
                                <w:rFonts w:eastAsiaTheme="minorEastAsia"/>
                                <w:sz w:val="16"/>
                              </w:rPr>
                              <w:t xml:space="preserve"> and </w:t>
                            </w:r>
                            <w:proofErr w:type="spellStart"/>
                            <w:r w:rsidRPr="00220AA3">
                              <w:rPr>
                                <w:rFonts w:eastAsiaTheme="minorEastAsia"/>
                                <w:sz w:val="16"/>
                              </w:rPr>
                              <w:t>PSCell</w:t>
                            </w:r>
                            <w:proofErr w:type="spellEnd"/>
                            <w:r w:rsidRPr="00220AA3">
                              <w:rPr>
                                <w:rFonts w:eastAsiaTheme="minorEastAsia"/>
                                <w:sz w:val="16"/>
                              </w:rPr>
                              <w:t>.</w:t>
                            </w:r>
                          </w:p>
                          <w:p w:rsidR="00220AA3" w:rsidRPr="00220AA3" w:rsidRDefault="00220AA3" w:rsidP="00220AA3">
                            <w:pPr>
                              <w:rPr>
                                <w:rFonts w:eastAsiaTheme="minorEastAsia"/>
                                <w:sz w:val="16"/>
                              </w:rPr>
                            </w:pPr>
                            <w:r w:rsidRPr="00220AA3">
                              <w:rPr>
                                <w:rFonts w:eastAsiaTheme="minorEastAsia"/>
                                <w:sz w:val="16"/>
                              </w:rPr>
                              <w:t>This is also reflected in the RAN2 endorsed CRs in R2-2106675 and R2-2106676.</w:t>
                            </w:r>
                          </w:p>
                          <w:p w:rsidR="00220AA3" w:rsidRPr="00220AA3" w:rsidRDefault="00220AA3" w:rsidP="00220AA3">
                            <w:pPr>
                              <w:rPr>
                                <w:rFonts w:eastAsiaTheme="minorEastAsia"/>
                                <w:b/>
                                <w:sz w:val="16"/>
                              </w:rPr>
                            </w:pPr>
                            <w:r w:rsidRPr="00220AA3">
                              <w:rPr>
                                <w:rFonts w:eastAsiaTheme="minorEastAsia"/>
                                <w:b/>
                                <w:sz w:val="16"/>
                              </w:rPr>
                              <w:t>2. Actions:</w:t>
                            </w:r>
                          </w:p>
                          <w:p w:rsidR="00220AA3" w:rsidRPr="009C7FBB" w:rsidRDefault="00220AA3" w:rsidP="00220AA3">
                            <w:pPr>
                              <w:rPr>
                                <w:rFonts w:eastAsiaTheme="minorEastAsia"/>
                                <w:sz w:val="16"/>
                              </w:rPr>
                            </w:pPr>
                            <w:r w:rsidRPr="00220AA3">
                              <w:rPr>
                                <w:rFonts w:eastAsiaTheme="minorEastAsia"/>
                                <w:b/>
                                <w:sz w:val="16"/>
                              </w:rPr>
                              <w:t>ACTION:</w:t>
                            </w:r>
                            <w:r>
                              <w:rPr>
                                <w:rFonts w:eastAsiaTheme="minorEastAsia" w:hint="eastAsia"/>
                                <w:b/>
                                <w:sz w:val="16"/>
                              </w:rPr>
                              <w:t xml:space="preserve">  </w:t>
                            </w:r>
                            <w:r w:rsidRPr="00220AA3">
                              <w:rPr>
                                <w:rFonts w:eastAsiaTheme="minorEastAsia"/>
                                <w:sz w:val="16"/>
                              </w:rPr>
                              <w:t>RAN2 respectfully asks RAN4 to take the above into account in their future work.</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">
                <v:shadow on="t" color="#d8d8d8 [2732]" offset=".45353mm,.5405mm"/>
                <v:textbox style="mso-fit-shape-to-text:t">
                  <w:txbxContent>
                    <w:p w:rsidR="00220AA3" w:rsidRPr="00220AA3" w:rsidRDefault="00220AA3" w:rsidP="00220AA3">
                      <w:pPr>
                        <w:rPr>
                          <w:rFonts w:eastAsiaTheme="minorEastAsia"/>
                          <w:b/>
                          <w:sz w:val="16"/>
                        </w:rPr>
                      </w:pPr>
                      <w:r w:rsidRPr="00220AA3">
                        <w:rPr>
                          <w:rFonts w:eastAsiaTheme="minorEastAsia"/>
                          <w:b/>
                          <w:sz w:val="16"/>
                        </w:rPr>
                        <w:t>1. Overall Description:</w:t>
                      </w:r>
                    </w:p>
                    <w:p w:rsidR="00220AA3" w:rsidRPr="00220AA3" w:rsidRDefault="00220AA3" w:rsidP="00220AA3">
                      <w:pPr>
                        <w:rPr>
                          <w:rFonts w:eastAsiaTheme="minorEastAsia"/>
                          <w:sz w:val="16"/>
                        </w:rPr>
                      </w:pPr>
                      <w:r w:rsidRPr="00220AA3">
                        <w:rPr>
                          <w:rFonts w:eastAsiaTheme="minorEastAsia"/>
                          <w:sz w:val="16"/>
                        </w:rPr>
                        <w:t xml:space="preserve">RAN2 would like to thank RAN4 for the LS in R2-2104726 on the RACH procedure for HO with </w:t>
                      </w:r>
                      <w:proofErr w:type="spellStart"/>
                      <w:r w:rsidRPr="00220AA3">
                        <w:rPr>
                          <w:rFonts w:eastAsiaTheme="minorEastAsia"/>
                          <w:sz w:val="16"/>
                        </w:rPr>
                        <w:t>PSCell</w:t>
                      </w:r>
                      <w:proofErr w:type="spellEnd"/>
                      <w:r w:rsidRPr="00220AA3">
                        <w:rPr>
                          <w:rFonts w:eastAsiaTheme="minorEastAsia"/>
                          <w:sz w:val="16"/>
                        </w:rPr>
                        <w:t>.</w:t>
                      </w:r>
                    </w:p>
                    <w:p w:rsidR="00220AA3" w:rsidRPr="00220AA3" w:rsidRDefault="00220AA3" w:rsidP="00220AA3">
                      <w:pPr>
                        <w:rPr>
                          <w:rFonts w:eastAsiaTheme="minorEastAsia"/>
                          <w:sz w:val="16"/>
                        </w:rPr>
                      </w:pPr>
                      <w:r w:rsidRPr="00220AA3">
                        <w:rPr>
                          <w:rFonts w:eastAsiaTheme="minorEastAsia"/>
                          <w:sz w:val="16"/>
                        </w:rPr>
                        <w:t xml:space="preserve">RAN2 discussed the issue and would like to inform RAN4 that, from RAN2 perspective, in handover with MR-DC configuration there is no restriction on the order on which the UE shall perform RACH towards the </w:t>
                      </w:r>
                      <w:proofErr w:type="spellStart"/>
                      <w:r w:rsidRPr="00220AA3">
                        <w:rPr>
                          <w:rFonts w:eastAsiaTheme="minorEastAsia"/>
                          <w:sz w:val="16"/>
                        </w:rPr>
                        <w:t>PCell</w:t>
                      </w:r>
                      <w:proofErr w:type="spellEnd"/>
                      <w:r w:rsidRPr="00220AA3">
                        <w:rPr>
                          <w:rFonts w:eastAsiaTheme="minorEastAsia"/>
                          <w:sz w:val="16"/>
                        </w:rPr>
                        <w:t xml:space="preserve"> and </w:t>
                      </w:r>
                      <w:proofErr w:type="spellStart"/>
                      <w:r w:rsidRPr="00220AA3">
                        <w:rPr>
                          <w:rFonts w:eastAsiaTheme="minorEastAsia"/>
                          <w:sz w:val="16"/>
                        </w:rPr>
                        <w:t>PSCell</w:t>
                      </w:r>
                      <w:proofErr w:type="spellEnd"/>
                      <w:r w:rsidRPr="00220AA3">
                        <w:rPr>
                          <w:rFonts w:eastAsiaTheme="minorEastAsia"/>
                          <w:sz w:val="16"/>
                        </w:rPr>
                        <w:t>.</w:t>
                      </w:r>
                    </w:p>
                    <w:p w:rsidR="00220AA3" w:rsidRPr="00220AA3" w:rsidRDefault="00220AA3" w:rsidP="00220AA3">
                      <w:pPr>
                        <w:rPr>
                          <w:rFonts w:eastAsiaTheme="minorEastAsia"/>
                          <w:sz w:val="16"/>
                        </w:rPr>
                      </w:pPr>
                      <w:r w:rsidRPr="00220AA3">
                        <w:rPr>
                          <w:rFonts w:eastAsiaTheme="minorEastAsia"/>
                          <w:sz w:val="16"/>
                        </w:rPr>
                        <w:t>This is also reflected in the RAN2 endorsed CRs in R2-2106675 and R2-2106676.</w:t>
                      </w:r>
                    </w:p>
                    <w:p w:rsidR="00220AA3" w:rsidRPr="00220AA3" w:rsidRDefault="00220AA3" w:rsidP="00220AA3">
                      <w:pPr>
                        <w:rPr>
                          <w:rFonts w:eastAsiaTheme="minorEastAsia"/>
                          <w:b/>
                          <w:sz w:val="16"/>
                        </w:rPr>
                      </w:pPr>
                      <w:r w:rsidRPr="00220AA3">
                        <w:rPr>
                          <w:rFonts w:eastAsiaTheme="minorEastAsia"/>
                          <w:b/>
                          <w:sz w:val="16"/>
                        </w:rPr>
                        <w:t>2. Actions:</w:t>
                      </w:r>
                    </w:p>
                    <w:p w:rsidR="00220AA3" w:rsidRPr="009C7FBB" w:rsidRDefault="00220AA3" w:rsidP="00220AA3">
                      <w:pPr>
                        <w:rPr>
                          <w:rFonts w:eastAsiaTheme="minorEastAsia"/>
                          <w:sz w:val="16"/>
                        </w:rPr>
                      </w:pPr>
                      <w:r w:rsidRPr="00220AA3">
                        <w:rPr>
                          <w:rFonts w:eastAsiaTheme="minorEastAsia"/>
                          <w:b/>
                          <w:sz w:val="16"/>
                        </w:rPr>
                        <w:t>ACTION:</w:t>
                      </w:r>
                      <w:r>
                        <w:rPr>
                          <w:rFonts w:eastAsiaTheme="minorEastAsia" w:hint="eastAsia"/>
                          <w:b/>
                          <w:sz w:val="16"/>
                        </w:rPr>
                        <w:t xml:space="preserve">  </w:t>
                      </w:r>
                      <w:r w:rsidRPr="00220AA3">
                        <w:rPr>
                          <w:rFonts w:eastAsiaTheme="minorEastAsia"/>
                          <w:sz w:val="16"/>
                        </w:rPr>
                        <w:t>RAN2 respectfully asks RAN4 to take the above into account in their future work.</w:t>
                      </w:r>
                    </w:p>
                  </w:txbxContent>
                </v:textbox>
                <w10:anchorlock/>
              </v:shape>
            </w:pict>
          </mc:Fallback>
        </mc:AlternateContent>
      </w:r>
    </w:p>
    <w:p w:rsidR="00220AA3" w:rsidRPr="00A338D0" w:rsidRDefault="00220AA3" w:rsidP="00525C24">
      <w:pPr>
        <w:spacing w:before="0" w:after="120"/>
        <w:jc w:val="left"/>
        <w:rPr>
          <w:rFonts w:eastAsiaTheme="minorEastAsia"/>
          <w:lang w:val="pl-PL"/>
        </w:rPr>
      </w:pPr>
      <w:r>
        <w:rPr>
          <w:rFonts w:hint="eastAsia"/>
          <w:sz w:val="20"/>
        </w:rPr>
        <w:t xml:space="preserve">So, </w:t>
      </w:r>
      <w:r w:rsidR="0003653F">
        <w:rPr>
          <w:rFonts w:hint="eastAsia"/>
          <w:sz w:val="20"/>
        </w:rPr>
        <w:t>the</w:t>
      </w:r>
      <w:r>
        <w:rPr>
          <w:rFonts w:hint="eastAsia"/>
          <w:sz w:val="20"/>
        </w:rPr>
        <w:t xml:space="preserve"> pending agreements can be decided that</w:t>
      </w:r>
      <w:r w:rsidR="00525C24">
        <w:rPr>
          <w:rFonts w:hint="eastAsia"/>
          <w:sz w:val="20"/>
        </w:rPr>
        <w:t xml:space="preserve"> </w:t>
      </w:r>
      <w:r w:rsidR="00315284">
        <w:rPr>
          <w:rFonts w:hint="eastAsia"/>
          <w:sz w:val="20"/>
        </w:rPr>
        <w:t xml:space="preserve">there is </w:t>
      </w:r>
      <w:r w:rsidR="00525C24">
        <w:rPr>
          <w:rFonts w:hint="eastAsia"/>
          <w:sz w:val="20"/>
        </w:rPr>
        <w:t>n</w:t>
      </w:r>
      <w:r>
        <w:rPr>
          <w:rFonts w:eastAsiaTheme="minorEastAsia" w:hint="eastAsia"/>
          <w:lang w:val="pl-PL"/>
        </w:rPr>
        <w:t>o restriction for UE</w:t>
      </w:r>
      <w:r w:rsidRPr="00A338D0">
        <w:rPr>
          <w:rFonts w:eastAsiaTheme="minorEastAsia"/>
          <w:lang w:val="pl-PL"/>
        </w:rPr>
        <w:t xml:space="preserve"> </w:t>
      </w:r>
      <w:r w:rsidR="00030983">
        <w:rPr>
          <w:rFonts w:eastAsiaTheme="minorEastAsia" w:hint="eastAsia"/>
          <w:lang w:val="pl-PL"/>
        </w:rPr>
        <w:t xml:space="preserve">to perform </w:t>
      </w:r>
      <w:r w:rsidRPr="00A338D0">
        <w:rPr>
          <w:rFonts w:eastAsiaTheme="minorEastAsia"/>
          <w:lang w:val="pl-PL"/>
        </w:rPr>
        <w:t xml:space="preserve">RACH processing in parallel </w:t>
      </w:r>
      <w:r>
        <w:rPr>
          <w:rFonts w:eastAsiaTheme="minorEastAsia" w:hint="eastAsia"/>
          <w:lang w:val="pl-PL"/>
        </w:rPr>
        <w:t xml:space="preserve">on PCell and PSCell. </w:t>
      </w:r>
      <w:r>
        <w:rPr>
          <w:rFonts w:eastAsiaTheme="minorEastAsia"/>
          <w:lang w:val="pl-PL"/>
        </w:rPr>
        <w:t>T</w:t>
      </w:r>
      <w:r>
        <w:rPr>
          <w:rFonts w:eastAsiaTheme="minorEastAsia" w:hint="eastAsia"/>
          <w:lang w:val="pl-PL"/>
        </w:rPr>
        <w:t>he delay requirement of HO with PSCell can be based on P</w:t>
      </w:r>
      <w:r>
        <w:rPr>
          <w:rFonts w:eastAsiaTheme="minorEastAsia"/>
          <w:lang w:val="pl-PL"/>
        </w:rPr>
        <w:t>c</w:t>
      </w:r>
      <w:r>
        <w:rPr>
          <w:rFonts w:eastAsiaTheme="minorEastAsia" w:hint="eastAsia"/>
          <w:lang w:val="pl-PL"/>
        </w:rPr>
        <w:t>ell HO and PSCell addition are performed in parallel.</w:t>
      </w:r>
    </w:p>
    <w:p w:rsidR="001606B6" w:rsidRDefault="001606B6" w:rsidP="001606B6">
      <w:pPr>
        <w:spacing w:before="0" w:after="120"/>
        <w:jc w:val="left"/>
        <w:rPr>
          <w:sz w:val="20"/>
        </w:rPr>
      </w:pPr>
      <w:r>
        <w:rPr>
          <w:sz w:val="20"/>
        </w:rPr>
        <w:t>T</w:t>
      </w:r>
      <w:r>
        <w:rPr>
          <w:rFonts w:hint="eastAsia"/>
          <w:sz w:val="20"/>
        </w:rPr>
        <w:t>he following issue</w:t>
      </w:r>
      <w:r w:rsidR="00D97B82">
        <w:rPr>
          <w:rFonts w:hint="eastAsia"/>
          <w:sz w:val="20"/>
        </w:rPr>
        <w:t>s</w:t>
      </w:r>
      <w:r>
        <w:rPr>
          <w:rFonts w:hint="eastAsia"/>
          <w:sz w:val="20"/>
        </w:rPr>
        <w:t xml:space="preserve"> have not reached agreements. </w:t>
      </w:r>
      <w:r w:rsidR="00FE34BB">
        <w:rPr>
          <w:rFonts w:hint="eastAsia"/>
          <w:sz w:val="20"/>
        </w:rPr>
        <w:t xml:space="preserve">Here </w:t>
      </w:r>
      <w:r w:rsidR="008661E6">
        <w:rPr>
          <w:rFonts w:hint="eastAsia"/>
          <w:sz w:val="20"/>
        </w:rPr>
        <w:t xml:space="preserve">we </w:t>
      </w:r>
      <w:r>
        <w:rPr>
          <w:rFonts w:hint="eastAsia"/>
          <w:sz w:val="20"/>
        </w:rPr>
        <w:t>will discuss</w:t>
      </w:r>
      <w:r w:rsidR="00FE34BB">
        <w:rPr>
          <w:rFonts w:hint="eastAsia"/>
          <w:sz w:val="20"/>
        </w:rPr>
        <w:t xml:space="preserve"> these issues </w:t>
      </w:r>
      <w:r>
        <w:rPr>
          <w:rFonts w:hint="eastAsia"/>
          <w:sz w:val="20"/>
        </w:rPr>
        <w:t xml:space="preserve">and present </w:t>
      </w:r>
      <w:r w:rsidR="00A56D5D">
        <w:rPr>
          <w:rFonts w:hint="eastAsia"/>
          <w:sz w:val="20"/>
        </w:rPr>
        <w:t xml:space="preserve">our </w:t>
      </w:r>
      <w:r>
        <w:rPr>
          <w:rFonts w:hint="eastAsia"/>
          <w:sz w:val="20"/>
        </w:rPr>
        <w:t>understanding one by one.</w:t>
      </w:r>
    </w:p>
    <w:p w:rsidR="00FD31C0" w:rsidRDefault="00FD31C0" w:rsidP="00FD31C0">
      <w:pPr>
        <w:spacing w:before="0" w:after="120"/>
        <w:jc w:val="left"/>
        <w:rPr>
          <w:sz w:val="20"/>
        </w:rPr>
      </w:pPr>
      <w:r>
        <w:rPr>
          <w:sz w:val="20"/>
          <w:lang w:val="pl-PL"/>
        </w:rPr>
        <w:lastRenderedPageBreak/>
        <w:t>I</w:t>
      </w:r>
      <w:r>
        <w:rPr>
          <w:rFonts w:hint="eastAsia"/>
          <w:sz w:val="20"/>
          <w:lang w:val="pl-PL"/>
        </w:rPr>
        <w:t xml:space="preserve">t is agreed that the extension of WI scope should be discussed in RAN plenary. In last RAN meeting, no agreement was gotten for the extension of WI scope. </w:t>
      </w:r>
      <w:r>
        <w:rPr>
          <w:sz w:val="20"/>
          <w:lang w:val="pl-PL"/>
        </w:rPr>
        <w:t>S</w:t>
      </w:r>
      <w:r>
        <w:rPr>
          <w:rFonts w:hint="eastAsia"/>
          <w:sz w:val="20"/>
          <w:lang w:val="pl-PL"/>
        </w:rPr>
        <w:t xml:space="preserve">o the current available scenarios should be keeped for RRM requirement of HO with PSCell. </w:t>
      </w:r>
      <w:r>
        <w:rPr>
          <w:sz w:val="20"/>
          <w:lang w:val="pl-PL"/>
        </w:rPr>
        <w:t>A</w:t>
      </w:r>
      <w:r>
        <w:rPr>
          <w:rFonts w:hint="eastAsia"/>
          <w:sz w:val="20"/>
          <w:lang w:val="pl-PL"/>
        </w:rPr>
        <w:t>s discussed in last RAN4 meeting[3], we still have following proposals:</w:t>
      </w:r>
    </w:p>
    <w:p w:rsidR="0003653F" w:rsidRPr="0003653F" w:rsidRDefault="0003653F" w:rsidP="0003653F">
      <w:pPr>
        <w:spacing w:before="0" w:after="120"/>
        <w:jc w:val="left"/>
        <w:rPr>
          <w:sz w:val="20"/>
        </w:rPr>
      </w:pPr>
      <w:r w:rsidRPr="0003653F">
        <w:rPr>
          <w:b/>
          <w:sz w:val="20"/>
        </w:rPr>
        <w:t>Issue 2-1-1:</w:t>
      </w:r>
      <w:r w:rsidRPr="0003653F">
        <w:rPr>
          <w:sz w:val="20"/>
        </w:rPr>
        <w:t xml:space="preserve"> Scenarios for RRM requirement of HO with PSCell</w:t>
      </w:r>
    </w:p>
    <w:p w:rsidR="00C551A5" w:rsidRPr="001E0DEF" w:rsidRDefault="001E0DEF" w:rsidP="001E0DEF">
      <w:pPr>
        <w:spacing w:before="0" w:after="0"/>
        <w:jc w:val="left"/>
        <w:rPr>
          <w:b/>
          <w:sz w:val="20"/>
          <w:lang w:val="en-US"/>
        </w:rPr>
      </w:pPr>
      <w:r w:rsidRPr="001E0DEF">
        <w:rPr>
          <w:rFonts w:hint="eastAsia"/>
          <w:b/>
          <w:sz w:val="20"/>
          <w:lang w:val="en-US"/>
        </w:rPr>
        <w:t xml:space="preserve">Proposal 1: RAN4 work should following the WID, i.e. only to define </w:t>
      </w:r>
      <w:r w:rsidRPr="001E0DEF">
        <w:rPr>
          <w:rFonts w:hint="eastAsia"/>
          <w:b/>
          <w:sz w:val="20"/>
          <w:lang w:val="pl-PL"/>
        </w:rPr>
        <w:t>RRM requirements of HO with PSCell for following scenarios:</w:t>
      </w:r>
    </w:p>
    <w:p w:rsidR="001E0DEF" w:rsidRPr="008E2AC6" w:rsidRDefault="001E0DEF" w:rsidP="001E0DEF">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 SA to EN-DC</w:t>
      </w:r>
    </w:p>
    <w:p w:rsidR="001E0DEF" w:rsidRPr="008E2AC6" w:rsidRDefault="001E0DEF" w:rsidP="001E0DEF">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EN-DC to EN-DC</w:t>
      </w:r>
    </w:p>
    <w:p w:rsidR="001E0DEF" w:rsidRPr="008E2AC6" w:rsidRDefault="001E0DEF" w:rsidP="001E0DEF">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NE-DC to NE-DC</w:t>
      </w:r>
    </w:p>
    <w:p w:rsidR="001E0DEF" w:rsidRPr="008E2AC6" w:rsidRDefault="001E0DEF" w:rsidP="001E0DEF">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NR-DC to NR-DC</w:t>
      </w:r>
    </w:p>
    <w:p w:rsidR="00FD31C0" w:rsidRPr="00FD31C0" w:rsidRDefault="00FD31C0" w:rsidP="00FD31C0">
      <w:pPr>
        <w:spacing w:before="0" w:after="120"/>
        <w:jc w:val="left"/>
        <w:rPr>
          <w:sz w:val="20"/>
          <w:lang w:val="en-US"/>
        </w:rPr>
      </w:pPr>
    </w:p>
    <w:p w:rsidR="00CB27D9" w:rsidRPr="00CB27D9" w:rsidRDefault="00CB27D9" w:rsidP="00CB27D9">
      <w:pPr>
        <w:spacing w:before="0" w:after="120"/>
        <w:jc w:val="left"/>
        <w:rPr>
          <w:sz w:val="20"/>
        </w:rPr>
      </w:pPr>
      <w:r w:rsidRPr="00CB27D9">
        <w:rPr>
          <w:b/>
          <w:sz w:val="20"/>
        </w:rPr>
        <w:t>Issue 2-1-2:</w:t>
      </w:r>
      <w:r w:rsidRPr="00CB27D9">
        <w:rPr>
          <w:sz w:val="20"/>
        </w:rPr>
        <w:t xml:space="preserve"> NR-DC and NE-DC mode in HO with PSCell</w:t>
      </w:r>
    </w:p>
    <w:p w:rsidR="00176F62" w:rsidRDefault="00176F62" w:rsidP="00176F62">
      <w:pPr>
        <w:spacing w:before="0" w:after="0"/>
        <w:jc w:val="left"/>
        <w:rPr>
          <w:b/>
          <w:sz w:val="20"/>
          <w:lang w:val="en-US"/>
        </w:rPr>
      </w:pPr>
      <w:r w:rsidRPr="00D6631B">
        <w:rPr>
          <w:rFonts w:hint="eastAsia"/>
          <w:b/>
          <w:sz w:val="20"/>
          <w:lang w:val="en-US"/>
        </w:rPr>
        <w:t xml:space="preserve">Proposal </w:t>
      </w:r>
      <w:r>
        <w:rPr>
          <w:rFonts w:hint="eastAsia"/>
          <w:b/>
          <w:sz w:val="20"/>
          <w:lang w:val="en-US"/>
        </w:rPr>
        <w:t>2</w:t>
      </w:r>
      <w:r w:rsidRPr="00D6631B">
        <w:rPr>
          <w:rFonts w:hint="eastAsia"/>
          <w:b/>
          <w:sz w:val="20"/>
          <w:lang w:val="en-US"/>
        </w:rPr>
        <w:t xml:space="preserve">: In Rel-17, </w:t>
      </w:r>
      <w:r w:rsidRPr="00D6631B">
        <w:rPr>
          <w:b/>
          <w:sz w:val="20"/>
          <w:lang w:val="en-US"/>
        </w:rPr>
        <w:t xml:space="preserve">RAN4 </w:t>
      </w:r>
      <w:r>
        <w:rPr>
          <w:rFonts w:hint="eastAsia"/>
          <w:b/>
          <w:sz w:val="20"/>
          <w:lang w:val="en-US"/>
        </w:rPr>
        <w:t xml:space="preserve">only </w:t>
      </w:r>
      <w:r w:rsidRPr="00D6631B">
        <w:rPr>
          <w:b/>
          <w:sz w:val="20"/>
          <w:lang w:val="en-US"/>
        </w:rPr>
        <w:t>considers</w:t>
      </w:r>
      <w:r>
        <w:rPr>
          <w:rFonts w:hint="eastAsia"/>
          <w:b/>
          <w:sz w:val="20"/>
          <w:lang w:val="en-US"/>
        </w:rPr>
        <w:t>:</w:t>
      </w:r>
    </w:p>
    <w:p w:rsidR="00176F62" w:rsidRPr="00176F62" w:rsidRDefault="00176F62" w:rsidP="00176F6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176F62">
        <w:rPr>
          <w:rFonts w:eastAsiaTheme="minorEastAsia"/>
          <w:b/>
          <w:sz w:val="20"/>
        </w:rPr>
        <w:t xml:space="preserve">FR1+FR2 NR-DC for HO with </w:t>
      </w:r>
      <w:proofErr w:type="spellStart"/>
      <w:r w:rsidRPr="00176F62">
        <w:rPr>
          <w:rFonts w:eastAsiaTheme="minorEastAsia"/>
          <w:b/>
          <w:sz w:val="20"/>
        </w:rPr>
        <w:t>PSCell</w:t>
      </w:r>
      <w:proofErr w:type="spellEnd"/>
      <w:r w:rsidRPr="00176F62">
        <w:rPr>
          <w:rFonts w:eastAsiaTheme="minorEastAsia"/>
          <w:b/>
          <w:sz w:val="20"/>
        </w:rPr>
        <w:t xml:space="preserve"> from NR-DC to NR-DC</w:t>
      </w:r>
    </w:p>
    <w:p w:rsidR="00176F62" w:rsidRPr="00176F62" w:rsidRDefault="00176F62" w:rsidP="00176F62">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176F62">
        <w:rPr>
          <w:rFonts w:eastAsiaTheme="minorEastAsia"/>
          <w:b/>
          <w:sz w:val="20"/>
        </w:rPr>
        <w:t xml:space="preserve">FR1+LTE NE-DC for HO with </w:t>
      </w:r>
      <w:proofErr w:type="spellStart"/>
      <w:r w:rsidRPr="00176F62">
        <w:rPr>
          <w:rFonts w:eastAsiaTheme="minorEastAsia"/>
          <w:b/>
          <w:sz w:val="20"/>
        </w:rPr>
        <w:t>PSCell</w:t>
      </w:r>
      <w:proofErr w:type="spellEnd"/>
      <w:r w:rsidRPr="00176F62">
        <w:rPr>
          <w:rFonts w:eastAsiaTheme="minorEastAsia"/>
          <w:b/>
          <w:sz w:val="20"/>
        </w:rPr>
        <w:t xml:space="preserve"> from NE-DC to NE-DC.</w:t>
      </w:r>
    </w:p>
    <w:p w:rsidR="00FD31C0" w:rsidRPr="00FD31C0" w:rsidRDefault="00FD31C0" w:rsidP="00FD31C0">
      <w:pPr>
        <w:spacing w:before="0" w:after="120"/>
        <w:jc w:val="left"/>
        <w:rPr>
          <w:sz w:val="20"/>
          <w:lang w:val="en-US"/>
        </w:rPr>
      </w:pPr>
    </w:p>
    <w:p w:rsidR="00FD31C0" w:rsidRPr="00FD31C0" w:rsidRDefault="00FD31C0" w:rsidP="00FD31C0">
      <w:pPr>
        <w:spacing w:before="0" w:after="120"/>
        <w:jc w:val="left"/>
        <w:rPr>
          <w:sz w:val="20"/>
          <w:lang w:val="en-US"/>
        </w:rPr>
      </w:pPr>
      <w:r w:rsidRPr="00FD31C0">
        <w:rPr>
          <w:b/>
          <w:sz w:val="20"/>
          <w:lang w:val="en-US"/>
        </w:rPr>
        <w:t>Issue 2-2-1a:</w:t>
      </w:r>
      <w:r w:rsidRPr="00FD31C0">
        <w:rPr>
          <w:sz w:val="20"/>
          <w:lang w:val="en-US"/>
        </w:rPr>
        <w:t xml:space="preserve"> Condition of parallel processing</w:t>
      </w:r>
    </w:p>
    <w:p w:rsidR="00FD31C0" w:rsidRPr="00FD31C0" w:rsidRDefault="00FD31C0" w:rsidP="00FD31C0">
      <w:pPr>
        <w:spacing w:before="0" w:after="120"/>
        <w:jc w:val="left"/>
        <w:rPr>
          <w:sz w:val="20"/>
          <w:lang w:val="en-US"/>
        </w:rPr>
      </w:pPr>
      <w:r w:rsidRPr="00FD31C0">
        <w:rPr>
          <w:b/>
          <w:sz w:val="20"/>
          <w:lang w:val="en-US"/>
        </w:rPr>
        <w:t>Issue 2-2-1b:</w:t>
      </w:r>
      <w:r w:rsidRPr="00FD31C0">
        <w:rPr>
          <w:sz w:val="20"/>
          <w:lang w:val="en-US"/>
        </w:rPr>
        <w:t xml:space="preserve"> Whether requirements for sequential processing are needed if parallel processing is only possible under certain condition</w:t>
      </w:r>
    </w:p>
    <w:p w:rsidR="00FD31C0" w:rsidRPr="00FD31C0" w:rsidRDefault="00FD31C0" w:rsidP="001606B6">
      <w:pPr>
        <w:spacing w:before="0" w:after="120"/>
        <w:jc w:val="left"/>
        <w:rPr>
          <w:b/>
          <w:sz w:val="20"/>
          <w:lang w:val="en-US"/>
        </w:rPr>
      </w:pPr>
      <w:r w:rsidRPr="00FD31C0">
        <w:rPr>
          <w:rFonts w:hint="eastAsia"/>
          <w:b/>
          <w:sz w:val="20"/>
          <w:lang w:val="en-US"/>
        </w:rPr>
        <w:t xml:space="preserve">Proposal 3: </w:t>
      </w:r>
      <w:r w:rsidRPr="00FD31C0">
        <w:rPr>
          <w:rFonts w:eastAsiaTheme="minorEastAsia"/>
          <w:b/>
          <w:sz w:val="20"/>
          <w:lang w:val="pl-PL"/>
        </w:rPr>
        <w:t>Parallel processing shall always be assumed.</w:t>
      </w:r>
    </w:p>
    <w:p w:rsidR="00C551A5" w:rsidRPr="003641AE" w:rsidRDefault="00C551A5" w:rsidP="001606B6">
      <w:pPr>
        <w:spacing w:before="0" w:after="120"/>
        <w:jc w:val="left"/>
        <w:rPr>
          <w:sz w:val="20"/>
          <w:lang w:val="en-US"/>
        </w:rPr>
      </w:pPr>
    </w:p>
    <w:p w:rsidR="00FD31C0" w:rsidRPr="00FD31C0" w:rsidRDefault="00FD31C0" w:rsidP="00FD31C0">
      <w:pPr>
        <w:spacing w:before="0" w:after="120"/>
        <w:jc w:val="left"/>
        <w:rPr>
          <w:sz w:val="20"/>
          <w:lang w:val="pl-PL"/>
        </w:rPr>
      </w:pPr>
      <w:r w:rsidRPr="00FD31C0">
        <w:rPr>
          <w:b/>
          <w:sz w:val="20"/>
          <w:lang w:val="pl-PL"/>
        </w:rPr>
        <w:t>Issue 2-2-2:</w:t>
      </w:r>
      <w:r w:rsidRPr="00FD31C0">
        <w:rPr>
          <w:sz w:val="20"/>
          <w:lang w:val="pl-PL"/>
        </w:rPr>
        <w:t xml:space="preserve"> Parallel processing for HO with PSCell</w:t>
      </w:r>
    </w:p>
    <w:p w:rsidR="003641AE" w:rsidRPr="00FD31C0" w:rsidRDefault="003641AE" w:rsidP="003641AE">
      <w:pPr>
        <w:spacing w:before="0" w:after="120"/>
        <w:jc w:val="left"/>
        <w:rPr>
          <w:b/>
          <w:sz w:val="20"/>
          <w:lang w:val="pl-PL"/>
        </w:rPr>
      </w:pPr>
      <w:r w:rsidRPr="00FD31C0">
        <w:rPr>
          <w:rFonts w:hint="eastAsia"/>
          <w:b/>
          <w:sz w:val="20"/>
          <w:lang w:val="pl-PL"/>
        </w:rPr>
        <w:t xml:space="preserve">Proposal 4: </w:t>
      </w:r>
      <w:r w:rsidRPr="00FD31C0">
        <w:rPr>
          <w:b/>
          <w:sz w:val="20"/>
          <w:lang w:val="pl-PL"/>
        </w:rPr>
        <w:t>PCell HO and PSCell addition are performed in parallel independently.</w:t>
      </w:r>
    </w:p>
    <w:p w:rsidR="00C551A5" w:rsidRPr="003641AE" w:rsidRDefault="00C551A5" w:rsidP="001606B6">
      <w:pPr>
        <w:spacing w:before="0" w:after="120"/>
        <w:jc w:val="left"/>
        <w:rPr>
          <w:sz w:val="20"/>
          <w:lang w:val="en-US"/>
        </w:rPr>
      </w:pPr>
    </w:p>
    <w:p w:rsidR="00FD31C0" w:rsidRPr="00FD31C0" w:rsidRDefault="00FD31C0" w:rsidP="00FD31C0">
      <w:pPr>
        <w:spacing w:before="0" w:after="120"/>
        <w:jc w:val="left"/>
        <w:rPr>
          <w:sz w:val="20"/>
        </w:rPr>
      </w:pPr>
      <w:r w:rsidRPr="00FD31C0">
        <w:rPr>
          <w:b/>
          <w:sz w:val="20"/>
        </w:rPr>
        <w:t>Issue 2-2-3:</w:t>
      </w:r>
      <w:r w:rsidRPr="00FD31C0">
        <w:rPr>
          <w:sz w:val="20"/>
        </w:rPr>
        <w:t xml:space="preserve"> UE SW processing and RF warm-up</w:t>
      </w:r>
      <w:r>
        <w:rPr>
          <w:rFonts w:hint="eastAsia"/>
          <w:sz w:val="20"/>
        </w:rPr>
        <w:t xml:space="preserve"> </w:t>
      </w:r>
      <w:r w:rsidRPr="00FD31C0">
        <w:rPr>
          <w:sz w:val="20"/>
        </w:rPr>
        <w:t>(if needed) time for HO with PSCell</w:t>
      </w:r>
    </w:p>
    <w:p w:rsidR="00C551A5" w:rsidRPr="00FD31C0" w:rsidRDefault="00FD31C0" w:rsidP="001606B6">
      <w:pPr>
        <w:spacing w:before="0" w:after="120"/>
        <w:jc w:val="left"/>
        <w:rPr>
          <w:sz w:val="20"/>
        </w:rPr>
      </w:pPr>
      <w:r>
        <w:rPr>
          <w:sz w:val="20"/>
        </w:rPr>
        <w:t>I</w:t>
      </w:r>
      <w:r>
        <w:rPr>
          <w:rFonts w:hint="eastAsia"/>
          <w:sz w:val="20"/>
        </w:rPr>
        <w:t xml:space="preserve">t is agreed that </w:t>
      </w:r>
      <w:r w:rsidRPr="00A338D0">
        <w:rPr>
          <w:rFonts w:eastAsiaTheme="minorEastAsia"/>
          <w:lang w:val="pl-PL"/>
        </w:rPr>
        <w:t>T</w:t>
      </w:r>
      <w:r w:rsidRPr="00704E09">
        <w:rPr>
          <w:rFonts w:eastAsiaTheme="minorEastAsia"/>
          <w:vertAlign w:val="subscript"/>
          <w:lang w:val="pl-PL"/>
        </w:rPr>
        <w:t>processing</w:t>
      </w:r>
      <w:r w:rsidRPr="00A338D0">
        <w:rPr>
          <w:rFonts w:eastAsiaTheme="minorEastAsia"/>
          <w:lang w:val="pl-PL"/>
        </w:rPr>
        <w:t xml:space="preserve"> includes both software processing time and RF warm up time.</w:t>
      </w:r>
      <w:r>
        <w:rPr>
          <w:rFonts w:eastAsiaTheme="minorEastAsia" w:hint="eastAsia"/>
          <w:lang w:val="pl-PL"/>
        </w:rPr>
        <w:t xml:space="preserve"> </w:t>
      </w:r>
      <w:r w:rsidRPr="00367250">
        <w:rPr>
          <w:rFonts w:eastAsiaTheme="minorEastAsia"/>
          <w:sz w:val="20"/>
          <w:lang w:val="pl-PL"/>
        </w:rPr>
        <w:t>The value of processing time of handover and the PSCell addition can be reused separately</w:t>
      </w:r>
      <w:r w:rsidR="000F4D22">
        <w:rPr>
          <w:rFonts w:eastAsiaTheme="minorEastAsia" w:hint="eastAsia"/>
          <w:sz w:val="20"/>
          <w:lang w:val="pl-PL"/>
        </w:rPr>
        <w:t xml:space="preserve">, and </w:t>
      </w:r>
      <w:r w:rsidR="000F4D22" w:rsidRPr="00367250">
        <w:rPr>
          <w:rFonts w:eastAsiaTheme="minorEastAsia"/>
          <w:sz w:val="20"/>
          <w:lang w:val="pl-PL"/>
        </w:rPr>
        <w:t>T</w:t>
      </w:r>
      <w:r w:rsidR="000F4D22" w:rsidRPr="000F4D22">
        <w:rPr>
          <w:rFonts w:eastAsiaTheme="minorEastAsia"/>
          <w:sz w:val="20"/>
          <w:vertAlign w:val="subscript"/>
          <w:lang w:val="pl-PL"/>
        </w:rPr>
        <w:t>processing</w:t>
      </w:r>
      <w:r w:rsidR="000F4D22" w:rsidRPr="00367250">
        <w:rPr>
          <w:rFonts w:eastAsiaTheme="minorEastAsia"/>
          <w:sz w:val="20"/>
          <w:lang w:val="pl-PL"/>
        </w:rPr>
        <w:t xml:space="preserve"> for HO with PSCell</w:t>
      </w:r>
      <w:r w:rsidR="000F4D22">
        <w:rPr>
          <w:rFonts w:eastAsiaTheme="minorEastAsia" w:hint="eastAsia"/>
          <w:sz w:val="20"/>
          <w:lang w:val="pl-PL"/>
        </w:rPr>
        <w:t xml:space="preserve"> can be defined as </w:t>
      </w:r>
      <w:r w:rsidR="000F4D22" w:rsidRPr="00367250">
        <w:rPr>
          <w:rFonts w:eastAsiaTheme="minorEastAsia"/>
          <w:sz w:val="20"/>
          <w:lang w:val="pl-PL"/>
        </w:rPr>
        <w:t>the maximum of the processing time of handover and the processing time of the PSCell addition.</w:t>
      </w:r>
    </w:p>
    <w:p w:rsidR="000F4D22" w:rsidRPr="00097E3F" w:rsidRDefault="000F4D22" w:rsidP="000F4D22">
      <w:pPr>
        <w:spacing w:before="0" w:after="120"/>
        <w:jc w:val="left"/>
        <w:rPr>
          <w:b/>
          <w:sz w:val="20"/>
          <w:lang w:val="en-US"/>
        </w:rPr>
      </w:pPr>
      <w:r w:rsidRPr="008F7923">
        <w:rPr>
          <w:rFonts w:hint="eastAsia"/>
          <w:b/>
          <w:sz w:val="20"/>
          <w:lang w:val="en-US"/>
        </w:rPr>
        <w:t xml:space="preserve">Proposal </w:t>
      </w:r>
      <w:r>
        <w:rPr>
          <w:rFonts w:hint="eastAsia"/>
          <w:b/>
          <w:sz w:val="20"/>
          <w:lang w:val="en-US"/>
        </w:rPr>
        <w:t>5</w:t>
      </w:r>
      <w:r w:rsidRPr="008F7923">
        <w:rPr>
          <w:rFonts w:hint="eastAsia"/>
          <w:b/>
          <w:sz w:val="20"/>
          <w:lang w:val="en-US"/>
        </w:rPr>
        <w:t xml:space="preserve">: </w:t>
      </w:r>
      <w:r w:rsidRPr="0071043C">
        <w:rPr>
          <w:b/>
          <w:sz w:val="20"/>
          <w:lang w:val="en-US"/>
        </w:rPr>
        <w:t>The value of p</w:t>
      </w:r>
      <w:proofErr w:type="spellStart"/>
      <w:r w:rsidRPr="0071043C">
        <w:rPr>
          <w:b/>
          <w:sz w:val="20"/>
        </w:rPr>
        <w:t>rocessing</w:t>
      </w:r>
      <w:proofErr w:type="spellEnd"/>
      <w:r w:rsidRPr="0071043C">
        <w:rPr>
          <w:b/>
          <w:sz w:val="20"/>
        </w:rPr>
        <w:t xml:space="preserve"> time of </w:t>
      </w:r>
      <w:r w:rsidRPr="00097E3F">
        <w:rPr>
          <w:b/>
          <w:sz w:val="20"/>
          <w:lang w:val="en-US"/>
        </w:rPr>
        <w:t xml:space="preserve">handover and the </w:t>
      </w:r>
      <w:proofErr w:type="spellStart"/>
      <w:r w:rsidRPr="00097E3F">
        <w:rPr>
          <w:b/>
          <w:sz w:val="20"/>
          <w:lang w:val="en-US"/>
        </w:rPr>
        <w:t>PSCell</w:t>
      </w:r>
      <w:proofErr w:type="spellEnd"/>
      <w:r w:rsidRPr="00097E3F">
        <w:rPr>
          <w:b/>
          <w:sz w:val="20"/>
          <w:lang w:val="en-US"/>
        </w:rPr>
        <w:t xml:space="preserve"> addition can be reused </w:t>
      </w:r>
      <w:r>
        <w:rPr>
          <w:rFonts w:hint="eastAsia"/>
          <w:b/>
          <w:sz w:val="20"/>
          <w:lang w:val="en-US"/>
        </w:rPr>
        <w:t>separately</w:t>
      </w:r>
      <w:r w:rsidRPr="00097E3F">
        <w:rPr>
          <w:b/>
          <w:sz w:val="20"/>
          <w:lang w:val="en-US"/>
        </w:rPr>
        <w:t xml:space="preserve">. </w:t>
      </w:r>
      <w:proofErr w:type="spellStart"/>
      <w:r w:rsidRPr="00097E3F">
        <w:rPr>
          <w:b/>
          <w:sz w:val="20"/>
          <w:lang w:val="en-US"/>
        </w:rPr>
        <w:t>T</w:t>
      </w:r>
      <w:r w:rsidRPr="00097E3F">
        <w:rPr>
          <w:b/>
          <w:sz w:val="20"/>
          <w:vertAlign w:val="subscript"/>
          <w:lang w:val="en-US"/>
        </w:rPr>
        <w:t>processing</w:t>
      </w:r>
      <w:proofErr w:type="spellEnd"/>
      <w:r w:rsidRPr="00097E3F">
        <w:rPr>
          <w:b/>
          <w:sz w:val="20"/>
          <w:lang w:val="en-US"/>
        </w:rPr>
        <w:t xml:space="preserve"> for HO with </w:t>
      </w:r>
      <w:proofErr w:type="spellStart"/>
      <w:r w:rsidRPr="00097E3F">
        <w:rPr>
          <w:b/>
          <w:sz w:val="20"/>
          <w:lang w:val="en-US"/>
        </w:rPr>
        <w:t>PSCell</w:t>
      </w:r>
      <w:proofErr w:type="spellEnd"/>
      <w:r w:rsidRPr="0071043C">
        <w:rPr>
          <w:b/>
          <w:sz w:val="20"/>
        </w:rPr>
        <w:t xml:space="preserve"> </w:t>
      </w:r>
      <w:r>
        <w:rPr>
          <w:rFonts w:hint="eastAsia"/>
          <w:b/>
          <w:sz w:val="20"/>
        </w:rPr>
        <w:t>will</w:t>
      </w:r>
      <w:r w:rsidRPr="0071043C">
        <w:rPr>
          <w:b/>
          <w:sz w:val="20"/>
        </w:rPr>
        <w:t xml:space="preserve"> be the maximum of the processing time of </w:t>
      </w:r>
      <w:r w:rsidRPr="00097E3F">
        <w:rPr>
          <w:b/>
          <w:sz w:val="20"/>
          <w:lang w:val="en-US"/>
        </w:rPr>
        <w:t xml:space="preserve">handover and the processing time of the </w:t>
      </w:r>
      <w:proofErr w:type="spellStart"/>
      <w:r w:rsidRPr="00097E3F">
        <w:rPr>
          <w:b/>
          <w:sz w:val="20"/>
          <w:lang w:val="en-US"/>
        </w:rPr>
        <w:t>PSCell</w:t>
      </w:r>
      <w:proofErr w:type="spellEnd"/>
      <w:r w:rsidRPr="00097E3F">
        <w:rPr>
          <w:b/>
          <w:sz w:val="20"/>
          <w:lang w:val="en-US"/>
        </w:rPr>
        <w:t xml:space="preserve"> addition. </w:t>
      </w:r>
    </w:p>
    <w:p w:rsidR="00C551A5" w:rsidRPr="000F4D22" w:rsidRDefault="00C551A5" w:rsidP="001606B6">
      <w:pPr>
        <w:spacing w:before="0" w:after="120"/>
        <w:jc w:val="left"/>
        <w:rPr>
          <w:sz w:val="20"/>
          <w:lang w:val="en-US"/>
        </w:rPr>
      </w:pPr>
    </w:p>
    <w:p w:rsidR="000F4D22" w:rsidRPr="000F4D22" w:rsidRDefault="000F4D22" w:rsidP="000F4D22">
      <w:pPr>
        <w:spacing w:before="0" w:after="120"/>
        <w:jc w:val="left"/>
        <w:rPr>
          <w:sz w:val="20"/>
        </w:rPr>
      </w:pPr>
      <w:r w:rsidRPr="000F4D22">
        <w:rPr>
          <w:b/>
          <w:sz w:val="20"/>
        </w:rPr>
        <w:t>Issue 2-2-5:</w:t>
      </w:r>
      <w:r w:rsidRPr="000F4D22">
        <w:rPr>
          <w:sz w:val="20"/>
        </w:rPr>
        <w:t xml:space="preserve"> Ending point of the delay requirement for HO with PSCell</w:t>
      </w:r>
    </w:p>
    <w:p w:rsidR="000F4D22" w:rsidRPr="000F4D22" w:rsidRDefault="000F4D22" w:rsidP="001606B6">
      <w:pPr>
        <w:spacing w:before="0" w:after="120"/>
        <w:jc w:val="left"/>
        <w:rPr>
          <w:sz w:val="20"/>
          <w:lang w:val="pl-PL"/>
        </w:rPr>
      </w:pPr>
      <w:r>
        <w:rPr>
          <w:sz w:val="20"/>
          <w:lang w:val="pl-PL"/>
        </w:rPr>
        <w:t>B</w:t>
      </w:r>
      <w:r>
        <w:rPr>
          <w:rFonts w:hint="eastAsia"/>
          <w:sz w:val="20"/>
          <w:lang w:val="pl-PL"/>
        </w:rPr>
        <w:t xml:space="preserve">ased on the </w:t>
      </w:r>
      <w:r w:rsidRPr="000F4D22">
        <w:rPr>
          <w:sz w:val="20"/>
          <w:lang w:val="pl-PL"/>
        </w:rPr>
        <w:t>Parallel processing</w:t>
      </w:r>
      <w:r>
        <w:rPr>
          <w:rFonts w:hint="eastAsia"/>
          <w:sz w:val="20"/>
          <w:lang w:val="pl-PL"/>
        </w:rPr>
        <w:t xml:space="preserve">, the ending point of the delay requirement for HO with PSCell should be defined </w:t>
      </w:r>
      <w:r w:rsidR="00924BC9">
        <w:rPr>
          <w:rFonts w:hint="eastAsia"/>
          <w:sz w:val="20"/>
          <w:lang w:val="pl-PL"/>
        </w:rPr>
        <w:t xml:space="preserve">when UE to transmit </w:t>
      </w:r>
      <w:r>
        <w:rPr>
          <w:rFonts w:hint="eastAsia"/>
          <w:sz w:val="20"/>
          <w:lang w:val="pl-PL"/>
        </w:rPr>
        <w:t>the last PRACH</w:t>
      </w:r>
      <w:r w:rsidR="00924BC9">
        <w:rPr>
          <w:rFonts w:hint="eastAsia"/>
          <w:sz w:val="20"/>
          <w:lang w:val="pl-PL"/>
        </w:rPr>
        <w:t xml:space="preserve"> preamble toward target</w:t>
      </w:r>
      <w:r>
        <w:rPr>
          <w:rFonts w:hint="eastAsia"/>
          <w:sz w:val="20"/>
          <w:lang w:val="pl-PL"/>
        </w:rPr>
        <w:t xml:space="preserve"> PCell </w:t>
      </w:r>
      <w:r w:rsidR="00924BC9">
        <w:rPr>
          <w:rFonts w:hint="eastAsia"/>
          <w:sz w:val="20"/>
          <w:lang w:val="pl-PL"/>
        </w:rPr>
        <w:t>and PSCell.</w:t>
      </w:r>
    </w:p>
    <w:p w:rsidR="000F4D22" w:rsidRPr="00924BC9" w:rsidRDefault="00924BC9" w:rsidP="001606B6">
      <w:pPr>
        <w:spacing w:before="0" w:after="120"/>
        <w:jc w:val="left"/>
        <w:rPr>
          <w:b/>
          <w:sz w:val="20"/>
          <w:lang w:val="pl-PL"/>
        </w:rPr>
      </w:pPr>
      <w:r w:rsidRPr="00924BC9">
        <w:rPr>
          <w:rFonts w:hint="eastAsia"/>
          <w:b/>
          <w:sz w:val="20"/>
          <w:lang w:val="pl-PL"/>
        </w:rPr>
        <w:t>Proposal 6: The ending point of the delay requirement for HO with PSCell will be defined when UE to transmit the last PRACH preamble toward target PCell and PSCell.</w:t>
      </w:r>
    </w:p>
    <w:p w:rsidR="000F4D22" w:rsidRDefault="000F4D22" w:rsidP="001606B6">
      <w:pPr>
        <w:spacing w:before="0" w:after="120"/>
        <w:jc w:val="left"/>
        <w:rPr>
          <w:sz w:val="20"/>
        </w:rPr>
      </w:pPr>
    </w:p>
    <w:p w:rsidR="00924BC9" w:rsidRPr="00924BC9" w:rsidRDefault="00924BC9" w:rsidP="00924BC9">
      <w:pPr>
        <w:spacing w:before="0" w:after="120"/>
        <w:jc w:val="left"/>
        <w:rPr>
          <w:sz w:val="20"/>
        </w:rPr>
      </w:pPr>
      <w:r w:rsidRPr="00924BC9">
        <w:rPr>
          <w:b/>
          <w:sz w:val="20"/>
        </w:rPr>
        <w:t>Issue 2-2-6:</w:t>
      </w:r>
      <w:r w:rsidRPr="00924BC9">
        <w:rPr>
          <w:sz w:val="20"/>
        </w:rPr>
        <w:t xml:space="preserve"> Optimisation for the case when PSCell is not changed during HO with PSCell</w:t>
      </w:r>
    </w:p>
    <w:p w:rsidR="00924BC9" w:rsidRPr="00924BC9" w:rsidRDefault="00924BC9" w:rsidP="001606B6">
      <w:pPr>
        <w:spacing w:before="0" w:after="120"/>
        <w:jc w:val="left"/>
        <w:rPr>
          <w:b/>
          <w:sz w:val="20"/>
          <w:lang w:val="pl-PL"/>
        </w:rPr>
      </w:pPr>
      <w:r w:rsidRPr="00924BC9">
        <w:rPr>
          <w:rFonts w:hint="eastAsia"/>
          <w:b/>
          <w:sz w:val="20"/>
          <w:lang w:val="pl-PL"/>
        </w:rPr>
        <w:t xml:space="preserve">Proposal 7: No optimisation, </w:t>
      </w:r>
      <w:r w:rsidRPr="00924BC9">
        <w:rPr>
          <w:b/>
          <w:sz w:val="20"/>
          <w:lang w:val="pl-PL"/>
        </w:rPr>
        <w:t>the UE’s behavior is same when the configured PSCell is same as the original one or not.</w:t>
      </w:r>
    </w:p>
    <w:p w:rsidR="000F4D22" w:rsidRPr="003641AE" w:rsidRDefault="000F4D22" w:rsidP="001606B6">
      <w:pPr>
        <w:spacing w:before="0" w:after="120"/>
        <w:jc w:val="left"/>
        <w:rPr>
          <w:sz w:val="20"/>
          <w:lang w:val="pl-PL"/>
        </w:rPr>
      </w:pPr>
    </w:p>
    <w:p w:rsidR="00924BC9" w:rsidRPr="00924BC9" w:rsidRDefault="00924BC9" w:rsidP="00924BC9">
      <w:pPr>
        <w:spacing w:before="0" w:after="120"/>
        <w:jc w:val="left"/>
        <w:rPr>
          <w:sz w:val="20"/>
        </w:rPr>
      </w:pPr>
      <w:r w:rsidRPr="00924BC9">
        <w:rPr>
          <w:b/>
          <w:sz w:val="20"/>
        </w:rPr>
        <w:t>Issue 2-2-8:</w:t>
      </w:r>
      <w:r w:rsidRPr="00924BC9">
        <w:rPr>
          <w:sz w:val="20"/>
        </w:rPr>
        <w:t xml:space="preserve"> Delay requirement design if parallel processing is assumed</w:t>
      </w:r>
    </w:p>
    <w:p w:rsidR="00924BC9" w:rsidRDefault="00924BC9" w:rsidP="00924BC9">
      <w:pPr>
        <w:spacing w:before="0" w:after="120"/>
        <w:jc w:val="left"/>
        <w:rPr>
          <w:sz w:val="20"/>
          <w:lang w:val="pl-PL"/>
        </w:rPr>
      </w:pPr>
      <w:r>
        <w:rPr>
          <w:sz w:val="20"/>
          <w:lang w:val="pl-PL"/>
        </w:rPr>
        <w:t>B</w:t>
      </w:r>
      <w:r>
        <w:rPr>
          <w:rFonts w:hint="eastAsia"/>
          <w:sz w:val="20"/>
          <w:lang w:val="pl-PL"/>
        </w:rPr>
        <w:t xml:space="preserve">ased on the </w:t>
      </w:r>
      <w:r w:rsidRPr="000F4D22">
        <w:rPr>
          <w:sz w:val="20"/>
          <w:lang w:val="pl-PL"/>
        </w:rPr>
        <w:t>Parallel processing</w:t>
      </w:r>
      <w:r>
        <w:rPr>
          <w:rFonts w:hint="eastAsia"/>
          <w:sz w:val="20"/>
          <w:lang w:val="pl-PL"/>
        </w:rPr>
        <w:t xml:space="preserve"> and the proposal for ending point of the delay requirement for HO with PSCell, </w:t>
      </w:r>
      <w:r>
        <w:rPr>
          <w:rFonts w:hint="eastAsia"/>
          <w:sz w:val="20"/>
        </w:rPr>
        <w:t>the delay requirement can be defined as:</w:t>
      </w:r>
    </w:p>
    <w:p w:rsidR="00924BC9" w:rsidRDefault="00924BC9" w:rsidP="00924BC9">
      <w:pPr>
        <w:spacing w:before="0" w:after="120"/>
        <w:jc w:val="left"/>
        <w:rPr>
          <w:sz w:val="20"/>
        </w:rPr>
      </w:pPr>
      <w:r>
        <w:rPr>
          <w:sz w:val="20"/>
        </w:rPr>
        <w:t>D</w:t>
      </w:r>
      <w:r>
        <w:rPr>
          <w:rFonts w:hint="eastAsia"/>
          <w:sz w:val="20"/>
        </w:rPr>
        <w:t>elay = T</w:t>
      </w:r>
      <w:r w:rsidRPr="00924BC9">
        <w:rPr>
          <w:rFonts w:hint="eastAsia"/>
          <w:sz w:val="20"/>
          <w:vertAlign w:val="subscript"/>
        </w:rPr>
        <w:t>RRC processing</w:t>
      </w:r>
      <w:r>
        <w:rPr>
          <w:rFonts w:hint="eastAsia"/>
          <w:sz w:val="20"/>
        </w:rPr>
        <w:t xml:space="preserve"> + </w:t>
      </w:r>
      <w:proofErr w:type="gramStart"/>
      <w:r>
        <w:rPr>
          <w:rFonts w:hint="eastAsia"/>
          <w:sz w:val="20"/>
        </w:rPr>
        <w:t>max(</w:t>
      </w:r>
      <w:proofErr w:type="spellStart"/>
      <w:proofErr w:type="gramEnd"/>
      <w:r w:rsidRPr="008723DE">
        <w:rPr>
          <w:sz w:val="20"/>
        </w:rPr>
        <w:t>T</w:t>
      </w:r>
      <w:r>
        <w:rPr>
          <w:rFonts w:hint="eastAsia"/>
          <w:sz w:val="20"/>
          <w:vertAlign w:val="subscript"/>
        </w:rPr>
        <w:t>interrupt</w:t>
      </w:r>
      <w:proofErr w:type="spellEnd"/>
      <w:r>
        <w:rPr>
          <w:rFonts w:hint="eastAsia"/>
          <w:sz w:val="20"/>
        </w:rPr>
        <w:t xml:space="preserve"> , </w:t>
      </w:r>
      <w:proofErr w:type="spellStart"/>
      <w:r w:rsidRPr="00676F88">
        <w:rPr>
          <w:sz w:val="20"/>
        </w:rPr>
        <w:t>T</w:t>
      </w:r>
      <w:r w:rsidRPr="00676F88">
        <w:rPr>
          <w:sz w:val="20"/>
          <w:vertAlign w:val="subscript"/>
        </w:rPr>
        <w:t>config_PSCell</w:t>
      </w:r>
      <w:proofErr w:type="spellEnd"/>
      <w:r w:rsidRPr="00676F88">
        <w:rPr>
          <w:sz w:val="20"/>
        </w:rPr>
        <w:t xml:space="preserve"> </w:t>
      </w:r>
      <w:r>
        <w:rPr>
          <w:sz w:val="20"/>
        </w:rPr>
        <w:t>–</w:t>
      </w:r>
      <w:r>
        <w:rPr>
          <w:rFonts w:hint="eastAsia"/>
          <w:sz w:val="20"/>
        </w:rPr>
        <w:t xml:space="preserve"> </w:t>
      </w:r>
      <w:proofErr w:type="spellStart"/>
      <w:r w:rsidRPr="00676F88">
        <w:rPr>
          <w:sz w:val="20"/>
        </w:rPr>
        <w:t>T</w:t>
      </w:r>
      <w:r w:rsidRPr="00676F88">
        <w:rPr>
          <w:sz w:val="20"/>
          <w:vertAlign w:val="subscript"/>
        </w:rPr>
        <w:t>RRC_delay</w:t>
      </w:r>
      <w:proofErr w:type="spellEnd"/>
      <w:r>
        <w:rPr>
          <w:rFonts w:hint="eastAsia"/>
          <w:sz w:val="20"/>
        </w:rPr>
        <w:t>)</w:t>
      </w:r>
    </w:p>
    <w:p w:rsidR="00314399" w:rsidRDefault="00924BC9" w:rsidP="00924BC9">
      <w:pPr>
        <w:spacing w:before="0" w:after="120"/>
        <w:jc w:val="left"/>
        <w:rPr>
          <w:sz w:val="20"/>
        </w:rPr>
      </w:pPr>
      <w:r>
        <w:rPr>
          <w:rFonts w:hint="eastAsia"/>
          <w:sz w:val="20"/>
        </w:rPr>
        <w:lastRenderedPageBreak/>
        <w:t>Here,</w:t>
      </w:r>
    </w:p>
    <w:p w:rsidR="00924BC9" w:rsidRDefault="00314399" w:rsidP="00924BC9">
      <w:pPr>
        <w:spacing w:before="0" w:after="120"/>
        <w:jc w:val="left"/>
        <w:rPr>
          <w:sz w:val="20"/>
        </w:rPr>
      </w:pPr>
      <w:r>
        <w:rPr>
          <w:rFonts w:hint="eastAsia"/>
          <w:sz w:val="20"/>
        </w:rPr>
        <w:t>T</w:t>
      </w:r>
      <w:r w:rsidRPr="00924BC9">
        <w:rPr>
          <w:rFonts w:hint="eastAsia"/>
          <w:sz w:val="20"/>
          <w:vertAlign w:val="subscript"/>
        </w:rPr>
        <w:t>RRC processing</w:t>
      </w:r>
      <w:r>
        <w:rPr>
          <w:rFonts w:hint="eastAsia"/>
          <w:sz w:val="20"/>
        </w:rPr>
        <w:t xml:space="preserve"> is RRC processing time defined as in introduction.</w:t>
      </w:r>
    </w:p>
    <w:p w:rsidR="00314399" w:rsidRDefault="00314399" w:rsidP="00924BC9">
      <w:pPr>
        <w:spacing w:before="0" w:after="120"/>
        <w:jc w:val="left"/>
        <w:rPr>
          <w:sz w:val="20"/>
        </w:rPr>
      </w:pPr>
      <w:proofErr w:type="spellStart"/>
      <w:r w:rsidRPr="008723DE">
        <w:rPr>
          <w:sz w:val="20"/>
        </w:rPr>
        <w:t>T</w:t>
      </w:r>
      <w:r>
        <w:rPr>
          <w:rFonts w:hint="eastAsia"/>
          <w:sz w:val="20"/>
          <w:vertAlign w:val="subscript"/>
        </w:rPr>
        <w:t>interrupt</w:t>
      </w:r>
      <w:proofErr w:type="spellEnd"/>
      <w:r>
        <w:rPr>
          <w:rFonts w:hint="eastAsia"/>
          <w:sz w:val="20"/>
        </w:rPr>
        <w:t xml:space="preserve"> is interruption time defined in requirements of </w:t>
      </w:r>
      <w:r>
        <w:rPr>
          <w:sz w:val="20"/>
        </w:rPr>
        <w:t>handover</w:t>
      </w:r>
      <w:r>
        <w:rPr>
          <w:rFonts w:hint="eastAsia"/>
          <w:sz w:val="20"/>
        </w:rPr>
        <w:t xml:space="preserve"> in every </w:t>
      </w:r>
      <w:proofErr w:type="gramStart"/>
      <w:r>
        <w:rPr>
          <w:rFonts w:hint="eastAsia"/>
          <w:sz w:val="20"/>
        </w:rPr>
        <w:t>scenarios</w:t>
      </w:r>
      <w:proofErr w:type="gramEnd"/>
      <w:r>
        <w:rPr>
          <w:rFonts w:hint="eastAsia"/>
          <w:sz w:val="20"/>
        </w:rPr>
        <w:t>.</w:t>
      </w:r>
    </w:p>
    <w:p w:rsidR="00314399" w:rsidRDefault="00314399" w:rsidP="00924BC9">
      <w:pPr>
        <w:spacing w:before="0" w:after="120"/>
        <w:jc w:val="left"/>
        <w:rPr>
          <w:sz w:val="20"/>
        </w:rPr>
      </w:pPr>
      <w:proofErr w:type="spellStart"/>
      <w:r w:rsidRPr="00676F88">
        <w:rPr>
          <w:sz w:val="20"/>
        </w:rPr>
        <w:t>T</w:t>
      </w:r>
      <w:r w:rsidRPr="00676F88">
        <w:rPr>
          <w:sz w:val="20"/>
          <w:vertAlign w:val="subscript"/>
        </w:rPr>
        <w:t>config_PSCell</w:t>
      </w:r>
      <w:proofErr w:type="spellEnd"/>
      <w:r>
        <w:rPr>
          <w:rFonts w:hint="eastAsia"/>
          <w:sz w:val="20"/>
        </w:rPr>
        <w:t xml:space="preserve"> is delay requirement for </w:t>
      </w:r>
      <w:proofErr w:type="spellStart"/>
      <w:r>
        <w:rPr>
          <w:rFonts w:hint="eastAsia"/>
          <w:sz w:val="20"/>
        </w:rPr>
        <w:t>PSCell</w:t>
      </w:r>
      <w:proofErr w:type="spellEnd"/>
      <w:r>
        <w:rPr>
          <w:rFonts w:hint="eastAsia"/>
          <w:sz w:val="20"/>
        </w:rPr>
        <w:t xml:space="preserve"> addition.</w:t>
      </w:r>
    </w:p>
    <w:p w:rsidR="00314399" w:rsidRDefault="00314399" w:rsidP="00924BC9">
      <w:pPr>
        <w:spacing w:before="0" w:after="120"/>
        <w:jc w:val="left"/>
        <w:rPr>
          <w:sz w:val="20"/>
        </w:rPr>
      </w:pPr>
      <w:proofErr w:type="spellStart"/>
      <w:r w:rsidRPr="00676F88">
        <w:rPr>
          <w:sz w:val="20"/>
        </w:rPr>
        <w:t>T</w:t>
      </w:r>
      <w:r w:rsidRPr="00676F88">
        <w:rPr>
          <w:sz w:val="20"/>
          <w:vertAlign w:val="subscript"/>
        </w:rPr>
        <w:t>RRC_delay</w:t>
      </w:r>
      <w:proofErr w:type="spellEnd"/>
      <w:r w:rsidRPr="00314399">
        <w:rPr>
          <w:rFonts w:hint="eastAsia"/>
          <w:sz w:val="20"/>
        </w:rPr>
        <w:t xml:space="preserve"> </w:t>
      </w:r>
      <w:r>
        <w:rPr>
          <w:rFonts w:hint="eastAsia"/>
          <w:sz w:val="20"/>
        </w:rPr>
        <w:t xml:space="preserve">is RRC processing time defined for </w:t>
      </w:r>
      <w:proofErr w:type="spellStart"/>
      <w:r>
        <w:rPr>
          <w:rFonts w:hint="eastAsia"/>
          <w:sz w:val="20"/>
        </w:rPr>
        <w:t>PSCell</w:t>
      </w:r>
      <w:proofErr w:type="spellEnd"/>
      <w:r>
        <w:rPr>
          <w:rFonts w:hint="eastAsia"/>
          <w:sz w:val="20"/>
        </w:rPr>
        <w:t xml:space="preserve"> addition.</w:t>
      </w:r>
    </w:p>
    <w:p w:rsidR="00924BC9" w:rsidRPr="008F7923" w:rsidRDefault="00924BC9" w:rsidP="00924BC9">
      <w:pPr>
        <w:spacing w:before="0" w:after="120"/>
        <w:jc w:val="left"/>
        <w:rPr>
          <w:b/>
          <w:sz w:val="20"/>
          <w:lang w:val="en-US"/>
        </w:rPr>
      </w:pPr>
      <w:r w:rsidRPr="008F7923">
        <w:rPr>
          <w:rFonts w:hint="eastAsia"/>
          <w:b/>
          <w:sz w:val="20"/>
          <w:lang w:val="en-US"/>
        </w:rPr>
        <w:t xml:space="preserve">Proposal </w:t>
      </w:r>
      <w:r w:rsidR="00314399">
        <w:rPr>
          <w:rFonts w:hint="eastAsia"/>
          <w:b/>
          <w:sz w:val="20"/>
          <w:lang w:val="en-US"/>
        </w:rPr>
        <w:t>8</w:t>
      </w:r>
      <w:r w:rsidRPr="008F7923">
        <w:rPr>
          <w:rFonts w:hint="eastAsia"/>
          <w:b/>
          <w:sz w:val="20"/>
          <w:lang w:val="en-US"/>
        </w:rPr>
        <w:t xml:space="preserve">: </w:t>
      </w:r>
      <w:r>
        <w:rPr>
          <w:rFonts w:hint="eastAsia"/>
          <w:b/>
          <w:sz w:val="20"/>
          <w:lang w:val="en-US"/>
        </w:rPr>
        <w:t>The d</w:t>
      </w:r>
      <w:r w:rsidRPr="00AE5A32">
        <w:rPr>
          <w:b/>
          <w:sz w:val="20"/>
          <w:lang w:val="en-US"/>
        </w:rPr>
        <w:t xml:space="preserve">elay requirement </w:t>
      </w:r>
      <w:r w:rsidR="00314399">
        <w:rPr>
          <w:rFonts w:hint="eastAsia"/>
          <w:b/>
          <w:sz w:val="20"/>
          <w:lang w:val="en-US"/>
        </w:rPr>
        <w:t xml:space="preserve">will be defined as </w:t>
      </w:r>
      <w:r w:rsidR="00314399" w:rsidRPr="00314399">
        <w:rPr>
          <w:b/>
          <w:sz w:val="20"/>
          <w:lang w:val="en-US"/>
        </w:rPr>
        <w:t>Delay = T</w:t>
      </w:r>
      <w:r w:rsidR="00314399" w:rsidRPr="00314399">
        <w:rPr>
          <w:b/>
          <w:sz w:val="20"/>
          <w:vertAlign w:val="subscript"/>
          <w:lang w:val="en-US"/>
        </w:rPr>
        <w:t>RRC processing</w:t>
      </w:r>
      <w:r w:rsidR="00314399" w:rsidRPr="00314399">
        <w:rPr>
          <w:b/>
          <w:sz w:val="20"/>
          <w:lang w:val="en-US"/>
        </w:rPr>
        <w:t xml:space="preserve"> + </w:t>
      </w:r>
      <w:proofErr w:type="gramStart"/>
      <w:r w:rsidR="00314399" w:rsidRPr="00314399">
        <w:rPr>
          <w:b/>
          <w:sz w:val="20"/>
          <w:lang w:val="en-US"/>
        </w:rPr>
        <w:t>max(</w:t>
      </w:r>
      <w:proofErr w:type="spellStart"/>
      <w:proofErr w:type="gramEnd"/>
      <w:r w:rsidR="00314399" w:rsidRPr="00314399">
        <w:rPr>
          <w:b/>
          <w:sz w:val="20"/>
          <w:lang w:val="en-US"/>
        </w:rPr>
        <w:t>T</w:t>
      </w:r>
      <w:r w:rsidR="00314399" w:rsidRPr="00314399">
        <w:rPr>
          <w:b/>
          <w:sz w:val="20"/>
          <w:vertAlign w:val="subscript"/>
          <w:lang w:val="en-US"/>
        </w:rPr>
        <w:t>interrupt</w:t>
      </w:r>
      <w:proofErr w:type="spellEnd"/>
      <w:r w:rsidR="00314399" w:rsidRPr="00314399">
        <w:rPr>
          <w:b/>
          <w:sz w:val="20"/>
          <w:lang w:val="en-US"/>
        </w:rPr>
        <w:t xml:space="preserve"> , </w:t>
      </w:r>
      <w:proofErr w:type="spellStart"/>
      <w:r w:rsidR="00314399" w:rsidRPr="00314399">
        <w:rPr>
          <w:b/>
          <w:sz w:val="20"/>
          <w:lang w:val="en-US"/>
        </w:rPr>
        <w:t>T</w:t>
      </w:r>
      <w:r w:rsidR="00314399" w:rsidRPr="00314399">
        <w:rPr>
          <w:b/>
          <w:sz w:val="20"/>
          <w:vertAlign w:val="subscript"/>
          <w:lang w:val="en-US"/>
        </w:rPr>
        <w:t>config_PSCell</w:t>
      </w:r>
      <w:proofErr w:type="spellEnd"/>
      <w:r w:rsidR="00314399" w:rsidRPr="00314399">
        <w:rPr>
          <w:b/>
          <w:sz w:val="20"/>
          <w:lang w:val="en-US"/>
        </w:rPr>
        <w:t xml:space="preserve"> – </w:t>
      </w:r>
      <w:proofErr w:type="spellStart"/>
      <w:r w:rsidR="00314399" w:rsidRPr="00314399">
        <w:rPr>
          <w:b/>
          <w:sz w:val="20"/>
          <w:lang w:val="en-US"/>
        </w:rPr>
        <w:t>T</w:t>
      </w:r>
      <w:r w:rsidR="00314399" w:rsidRPr="00314399">
        <w:rPr>
          <w:b/>
          <w:sz w:val="20"/>
          <w:vertAlign w:val="subscript"/>
          <w:lang w:val="en-US"/>
        </w:rPr>
        <w:t>RRC_delay</w:t>
      </w:r>
      <w:proofErr w:type="spellEnd"/>
      <w:r w:rsidR="00314399" w:rsidRPr="00314399">
        <w:rPr>
          <w:b/>
          <w:sz w:val="20"/>
          <w:lang w:val="en-US"/>
        </w:rPr>
        <w:t>)</w:t>
      </w:r>
      <w:r w:rsidR="00314399">
        <w:rPr>
          <w:rFonts w:hint="eastAsia"/>
          <w:b/>
          <w:sz w:val="20"/>
          <w:lang w:val="en-US"/>
        </w:rPr>
        <w:t>.</w:t>
      </w:r>
    </w:p>
    <w:p w:rsidR="00924BC9" w:rsidRPr="00314399" w:rsidRDefault="00924BC9" w:rsidP="001606B6">
      <w:pPr>
        <w:spacing w:before="0" w:after="120"/>
        <w:jc w:val="left"/>
        <w:rPr>
          <w:sz w:val="20"/>
          <w:lang w:val="en-US"/>
        </w:rPr>
      </w:pPr>
    </w:p>
    <w:p w:rsidR="00314399" w:rsidRPr="00314399" w:rsidRDefault="00314399" w:rsidP="00314399">
      <w:pPr>
        <w:spacing w:before="0" w:after="120"/>
        <w:jc w:val="left"/>
        <w:rPr>
          <w:sz w:val="20"/>
        </w:rPr>
      </w:pPr>
      <w:r w:rsidRPr="00314399">
        <w:rPr>
          <w:b/>
          <w:sz w:val="20"/>
        </w:rPr>
        <w:t>Issue 2-3-2:</w:t>
      </w:r>
      <w:r w:rsidRPr="00314399">
        <w:rPr>
          <w:sz w:val="20"/>
        </w:rPr>
        <w:t xml:space="preserve"> Interruption requirement for HO with PSCell</w:t>
      </w:r>
    </w:p>
    <w:p w:rsidR="00314399" w:rsidRPr="00314399" w:rsidRDefault="00314399" w:rsidP="001606B6">
      <w:pPr>
        <w:spacing w:before="0" w:after="120"/>
        <w:jc w:val="left"/>
        <w:rPr>
          <w:sz w:val="20"/>
          <w:lang w:val="pl-PL"/>
        </w:rPr>
      </w:pPr>
      <w:r>
        <w:rPr>
          <w:sz w:val="20"/>
          <w:lang w:val="pl-PL"/>
        </w:rPr>
        <w:t>A</w:t>
      </w:r>
      <w:r>
        <w:rPr>
          <w:rFonts w:hint="eastAsia"/>
          <w:sz w:val="20"/>
          <w:lang w:val="pl-PL"/>
        </w:rPr>
        <w:t>s discussed in last RAN4 meeting[3], we have following proposal:</w:t>
      </w:r>
    </w:p>
    <w:p w:rsidR="00314399" w:rsidRPr="008F7923" w:rsidRDefault="00314399" w:rsidP="00314399">
      <w:pPr>
        <w:spacing w:before="0" w:after="120"/>
        <w:jc w:val="left"/>
        <w:rPr>
          <w:b/>
          <w:sz w:val="20"/>
          <w:lang w:val="en-US"/>
        </w:rPr>
      </w:pPr>
      <w:r w:rsidRPr="008F7923">
        <w:rPr>
          <w:rFonts w:hint="eastAsia"/>
          <w:b/>
          <w:sz w:val="20"/>
          <w:lang w:val="en-US"/>
        </w:rPr>
        <w:t xml:space="preserve">Proposal </w:t>
      </w:r>
      <w:r>
        <w:rPr>
          <w:rFonts w:hint="eastAsia"/>
          <w:b/>
          <w:sz w:val="20"/>
          <w:lang w:val="en-US"/>
        </w:rPr>
        <w:t>9</w:t>
      </w:r>
      <w:r w:rsidRPr="008F7923">
        <w:rPr>
          <w:rFonts w:hint="eastAsia"/>
          <w:b/>
          <w:sz w:val="20"/>
          <w:lang w:val="en-US"/>
        </w:rPr>
        <w:t>:</w:t>
      </w:r>
      <w:r>
        <w:rPr>
          <w:rFonts w:hint="eastAsia"/>
          <w:b/>
          <w:sz w:val="20"/>
          <w:lang w:val="en-US"/>
        </w:rPr>
        <w:t xml:space="preserve"> </w:t>
      </w:r>
      <w:r w:rsidRPr="00FC3F1C">
        <w:rPr>
          <w:b/>
          <w:sz w:val="20"/>
          <w:lang w:val="en-US"/>
        </w:rPr>
        <w:t xml:space="preserve">No interruption requirement should be defined during HO with </w:t>
      </w:r>
      <w:proofErr w:type="spellStart"/>
      <w:r w:rsidRPr="00FC3F1C">
        <w:rPr>
          <w:b/>
          <w:sz w:val="20"/>
          <w:lang w:val="en-US"/>
        </w:rPr>
        <w:t>PSCell</w:t>
      </w:r>
      <w:proofErr w:type="spellEnd"/>
      <w:r>
        <w:rPr>
          <w:rFonts w:hint="eastAsia"/>
          <w:b/>
          <w:sz w:val="20"/>
          <w:lang w:val="en-US"/>
        </w:rPr>
        <w:t>.</w:t>
      </w:r>
    </w:p>
    <w:p w:rsidR="00924BC9" w:rsidRPr="00314399" w:rsidRDefault="00924BC9" w:rsidP="001606B6">
      <w:pPr>
        <w:spacing w:before="0" w:after="120"/>
        <w:jc w:val="left"/>
        <w:rPr>
          <w:sz w:val="20"/>
          <w:lang w:val="en-US"/>
        </w:rPr>
      </w:pPr>
    </w:p>
    <w:p w:rsidR="00667A45" w:rsidRPr="00667A45" w:rsidRDefault="00667A45" w:rsidP="00667A45">
      <w:pPr>
        <w:spacing w:before="0" w:after="120"/>
        <w:jc w:val="left"/>
        <w:rPr>
          <w:sz w:val="20"/>
        </w:rPr>
      </w:pPr>
      <w:r w:rsidRPr="00667A45">
        <w:rPr>
          <w:b/>
          <w:sz w:val="20"/>
        </w:rPr>
        <w:t>Issue 2-4-1:</w:t>
      </w:r>
      <w:r w:rsidRPr="00667A45">
        <w:rPr>
          <w:sz w:val="20"/>
        </w:rPr>
        <w:t xml:space="preserve"> 2 </w:t>
      </w:r>
      <w:proofErr w:type="gramStart"/>
      <w:r w:rsidRPr="00667A45">
        <w:rPr>
          <w:sz w:val="20"/>
        </w:rPr>
        <w:t>step</w:t>
      </w:r>
      <w:proofErr w:type="gramEnd"/>
      <w:r w:rsidRPr="00667A45">
        <w:rPr>
          <w:sz w:val="20"/>
        </w:rPr>
        <w:t xml:space="preserve"> and 4 step RACH for HO with PSCell</w:t>
      </w:r>
    </w:p>
    <w:p w:rsidR="00667A45" w:rsidRDefault="00667A45" w:rsidP="001606B6">
      <w:pPr>
        <w:spacing w:before="0" w:after="120"/>
        <w:jc w:val="left"/>
        <w:rPr>
          <w:sz w:val="20"/>
          <w:lang w:val="pl-PL"/>
        </w:rPr>
      </w:pPr>
      <w:r>
        <w:rPr>
          <w:sz w:val="20"/>
          <w:lang w:val="pl-PL"/>
        </w:rPr>
        <w:t>T</w:t>
      </w:r>
      <w:r>
        <w:rPr>
          <w:rFonts w:hint="eastAsia"/>
          <w:sz w:val="20"/>
          <w:lang w:val="pl-PL"/>
        </w:rPr>
        <w:t xml:space="preserve">he delay requirement will be defined based on </w:t>
      </w:r>
      <w:r w:rsidRPr="000F4D22">
        <w:rPr>
          <w:sz w:val="20"/>
          <w:lang w:val="pl-PL"/>
        </w:rPr>
        <w:t>Parallel processing</w:t>
      </w:r>
      <w:r>
        <w:rPr>
          <w:rFonts w:hint="eastAsia"/>
          <w:sz w:val="20"/>
          <w:lang w:val="pl-PL"/>
        </w:rPr>
        <w:t xml:space="preserve">. </w:t>
      </w:r>
      <w:r>
        <w:rPr>
          <w:sz w:val="20"/>
          <w:lang w:val="pl-PL"/>
        </w:rPr>
        <w:t>T</w:t>
      </w:r>
      <w:r>
        <w:rPr>
          <w:rFonts w:hint="eastAsia"/>
          <w:sz w:val="20"/>
          <w:lang w:val="pl-PL"/>
        </w:rPr>
        <w:t>he ending point will be UE to transmit PRACH preamble toward P</w:t>
      </w:r>
      <w:r>
        <w:rPr>
          <w:sz w:val="20"/>
          <w:lang w:val="pl-PL"/>
        </w:rPr>
        <w:t>c</w:t>
      </w:r>
      <w:r>
        <w:rPr>
          <w:rFonts w:hint="eastAsia"/>
          <w:sz w:val="20"/>
          <w:lang w:val="pl-PL"/>
        </w:rPr>
        <w:t xml:space="preserve">ell and PSCell. </w:t>
      </w:r>
      <w:r>
        <w:rPr>
          <w:sz w:val="20"/>
          <w:lang w:val="pl-PL"/>
        </w:rPr>
        <w:t>S</w:t>
      </w:r>
      <w:r>
        <w:rPr>
          <w:rFonts w:hint="eastAsia"/>
          <w:sz w:val="20"/>
          <w:lang w:val="pl-PL"/>
        </w:rPr>
        <w:t xml:space="preserve">o whether 2 setp or 4 step RACH processing is </w:t>
      </w:r>
      <w:r w:rsidR="007B4AFB">
        <w:rPr>
          <w:rFonts w:hint="eastAsia"/>
          <w:sz w:val="20"/>
          <w:lang w:val="pl-PL"/>
        </w:rPr>
        <w:t>used do not impact</w:t>
      </w:r>
      <w:r w:rsidR="0062337A">
        <w:rPr>
          <w:rFonts w:hint="eastAsia"/>
          <w:sz w:val="20"/>
          <w:lang w:val="pl-PL"/>
        </w:rPr>
        <w:t xml:space="preserve"> the</w:t>
      </w:r>
      <w:r>
        <w:rPr>
          <w:rFonts w:hint="eastAsia"/>
          <w:sz w:val="20"/>
          <w:lang w:val="pl-PL"/>
        </w:rPr>
        <w:t xml:space="preserve"> delay requirement for HO with PSCell. </w:t>
      </w:r>
      <w:r>
        <w:rPr>
          <w:sz w:val="20"/>
          <w:lang w:val="pl-PL"/>
        </w:rPr>
        <w:t>T</w:t>
      </w:r>
      <w:r>
        <w:rPr>
          <w:rFonts w:hint="eastAsia"/>
          <w:sz w:val="20"/>
          <w:lang w:val="pl-PL"/>
        </w:rPr>
        <w:t xml:space="preserve">his issue </w:t>
      </w:r>
      <w:r w:rsidR="00F573A1">
        <w:rPr>
          <w:rFonts w:hint="eastAsia"/>
          <w:sz w:val="20"/>
          <w:lang w:val="pl-PL"/>
        </w:rPr>
        <w:t>doesn</w:t>
      </w:r>
      <w:r w:rsidR="00F573A1">
        <w:rPr>
          <w:sz w:val="20"/>
          <w:lang w:val="pl-PL"/>
        </w:rPr>
        <w:t>’</w:t>
      </w:r>
      <w:r w:rsidR="00F573A1">
        <w:rPr>
          <w:rFonts w:hint="eastAsia"/>
          <w:sz w:val="20"/>
          <w:lang w:val="pl-PL"/>
        </w:rPr>
        <w:t xml:space="preserve">t need to </w:t>
      </w:r>
      <w:r>
        <w:rPr>
          <w:rFonts w:hint="eastAsia"/>
          <w:sz w:val="20"/>
          <w:lang w:val="pl-PL"/>
        </w:rPr>
        <w:t>be discussed further.</w:t>
      </w:r>
    </w:p>
    <w:p w:rsidR="00314399" w:rsidRPr="00667A45" w:rsidRDefault="00667A45" w:rsidP="001606B6">
      <w:pPr>
        <w:spacing w:before="0" w:after="120"/>
        <w:jc w:val="left"/>
        <w:rPr>
          <w:b/>
          <w:sz w:val="20"/>
          <w:lang w:val="pl-PL"/>
        </w:rPr>
      </w:pPr>
      <w:r w:rsidRPr="00667A45">
        <w:rPr>
          <w:rFonts w:hint="eastAsia"/>
          <w:b/>
          <w:sz w:val="20"/>
          <w:lang w:val="pl-PL"/>
        </w:rPr>
        <w:t xml:space="preserve">Proposal 10: </w:t>
      </w:r>
      <w:r w:rsidR="00886FB4">
        <w:rPr>
          <w:rFonts w:hint="eastAsia"/>
          <w:b/>
          <w:sz w:val="20"/>
          <w:lang w:val="pl-PL"/>
        </w:rPr>
        <w:t xml:space="preserve">No need to discuss </w:t>
      </w:r>
      <w:r w:rsidRPr="00667A45">
        <w:rPr>
          <w:b/>
          <w:sz w:val="20"/>
        </w:rPr>
        <w:t xml:space="preserve">2 step and 4 step RACH for HO with </w:t>
      </w:r>
      <w:proofErr w:type="spellStart"/>
      <w:r w:rsidRPr="00667A45">
        <w:rPr>
          <w:b/>
          <w:sz w:val="20"/>
        </w:rPr>
        <w:t>PSCell</w:t>
      </w:r>
      <w:proofErr w:type="spellEnd"/>
      <w:r w:rsidRPr="00667A45">
        <w:rPr>
          <w:rFonts w:hint="eastAsia"/>
          <w:b/>
          <w:sz w:val="20"/>
        </w:rPr>
        <w:t xml:space="preserve"> </w:t>
      </w:r>
      <w:r w:rsidRPr="00667A45">
        <w:rPr>
          <w:rFonts w:hint="eastAsia"/>
          <w:b/>
          <w:sz w:val="20"/>
          <w:lang w:val="pl-PL"/>
        </w:rPr>
        <w:t>further.</w:t>
      </w:r>
    </w:p>
    <w:p w:rsidR="00667A45" w:rsidRDefault="00667A45" w:rsidP="001606B6">
      <w:pPr>
        <w:spacing w:before="0" w:after="120"/>
        <w:jc w:val="left"/>
        <w:rPr>
          <w:sz w:val="20"/>
        </w:rPr>
      </w:pPr>
    </w:p>
    <w:p w:rsidR="00667A45" w:rsidRPr="00667A45" w:rsidRDefault="00667A45" w:rsidP="00667A45">
      <w:pPr>
        <w:spacing w:before="0" w:after="120"/>
        <w:jc w:val="left"/>
        <w:rPr>
          <w:sz w:val="20"/>
          <w:lang w:val="pl-PL"/>
        </w:rPr>
      </w:pPr>
      <w:r w:rsidRPr="00667A45">
        <w:rPr>
          <w:b/>
          <w:sz w:val="20"/>
          <w:lang w:val="pl-PL"/>
        </w:rPr>
        <w:t>Issue 2-4-3:</w:t>
      </w:r>
      <w:r w:rsidRPr="00667A45">
        <w:rPr>
          <w:sz w:val="20"/>
          <w:lang w:val="pl-PL"/>
        </w:rPr>
        <w:t xml:space="preserve"> RACH occasion on NR-U CC for HO with PSCell</w:t>
      </w:r>
    </w:p>
    <w:p w:rsidR="00667A45" w:rsidRPr="00667A45" w:rsidRDefault="00667A45" w:rsidP="001606B6">
      <w:pPr>
        <w:spacing w:before="0" w:after="120"/>
        <w:jc w:val="left"/>
        <w:rPr>
          <w:sz w:val="20"/>
          <w:lang w:val="pl-PL"/>
        </w:rPr>
      </w:pPr>
      <w:r>
        <w:rPr>
          <w:sz w:val="20"/>
          <w:lang w:val="pl-PL"/>
        </w:rPr>
        <w:t>A</w:t>
      </w:r>
      <w:r>
        <w:rPr>
          <w:rFonts w:hint="eastAsia"/>
          <w:sz w:val="20"/>
          <w:lang w:val="pl-PL"/>
        </w:rPr>
        <w:t xml:space="preserve">s discussed in last meeting, we think this issue </w:t>
      </w:r>
      <w:r w:rsidRPr="009253C2">
        <w:rPr>
          <w:rFonts w:eastAsiaTheme="minorEastAsia"/>
          <w:sz w:val="20"/>
          <w:lang w:val="pl-PL"/>
        </w:rPr>
        <w:t>is out of scope of this WID, no need to discuss.</w:t>
      </w:r>
    </w:p>
    <w:p w:rsidR="00667A45" w:rsidRPr="00667A45" w:rsidRDefault="00667A45" w:rsidP="001606B6">
      <w:pPr>
        <w:spacing w:before="0" w:after="120"/>
        <w:jc w:val="left"/>
        <w:rPr>
          <w:b/>
          <w:sz w:val="20"/>
        </w:rPr>
      </w:pPr>
      <w:r w:rsidRPr="00667A45">
        <w:rPr>
          <w:rFonts w:hint="eastAsia"/>
          <w:b/>
          <w:sz w:val="20"/>
        </w:rPr>
        <w:t xml:space="preserve">Proposal 11: </w:t>
      </w:r>
      <w:r w:rsidRPr="00667A45">
        <w:rPr>
          <w:rFonts w:eastAsiaTheme="minorEastAsia"/>
          <w:b/>
          <w:sz w:val="20"/>
          <w:lang w:val="pl-PL"/>
        </w:rPr>
        <w:t>The NR-U scenario is out of scope of this WID, no need to discuss.</w:t>
      </w:r>
    </w:p>
    <w:p w:rsidR="00667A45" w:rsidRDefault="00667A45" w:rsidP="001606B6">
      <w:pPr>
        <w:spacing w:before="0" w:after="120"/>
        <w:jc w:val="left"/>
        <w:rPr>
          <w:sz w:val="20"/>
        </w:rPr>
      </w:pPr>
    </w:p>
    <w:p w:rsidR="008F150E" w:rsidRDefault="008F150E" w:rsidP="008F150E">
      <w:pPr>
        <w:spacing w:before="0" w:after="120"/>
        <w:jc w:val="left"/>
        <w:rPr>
          <w:sz w:val="20"/>
          <w:lang w:val="pl-PL"/>
        </w:rPr>
      </w:pPr>
      <w:r>
        <w:rPr>
          <w:sz w:val="20"/>
          <w:lang w:val="pl-PL"/>
        </w:rPr>
        <w:t>B</w:t>
      </w:r>
      <w:r>
        <w:rPr>
          <w:rFonts w:hint="eastAsia"/>
          <w:sz w:val="20"/>
          <w:lang w:val="pl-PL"/>
        </w:rPr>
        <w:t>ased on the work plan agreed in RAN4#97 [5], an i</w:t>
      </w:r>
      <w:r w:rsidRPr="00775879">
        <w:rPr>
          <w:sz w:val="20"/>
          <w:lang w:val="pl-PL"/>
        </w:rPr>
        <w:t xml:space="preserve">nitial draft CR on TS38.133 </w:t>
      </w:r>
      <w:r>
        <w:rPr>
          <w:rFonts w:hint="eastAsia"/>
          <w:sz w:val="20"/>
          <w:lang w:val="pl-PL"/>
        </w:rPr>
        <w:t xml:space="preserve">for requirements for HO with PSCell </w:t>
      </w:r>
      <w:r w:rsidRPr="00775879">
        <w:rPr>
          <w:sz w:val="20"/>
          <w:lang w:val="pl-PL"/>
        </w:rPr>
        <w:t xml:space="preserve">is </w:t>
      </w:r>
      <w:r>
        <w:rPr>
          <w:rFonts w:hint="eastAsia"/>
          <w:sz w:val="20"/>
          <w:lang w:val="pl-PL"/>
        </w:rPr>
        <w:t xml:space="preserve">presented in </w:t>
      </w:r>
      <w:r w:rsidR="00C82095">
        <w:rPr>
          <w:rFonts w:hint="eastAsia"/>
          <w:sz w:val="20"/>
          <w:lang w:val="pl-PL"/>
        </w:rPr>
        <w:t xml:space="preserve">another </w:t>
      </w:r>
      <w:r>
        <w:rPr>
          <w:rFonts w:hint="eastAsia"/>
          <w:sz w:val="20"/>
          <w:lang w:val="pl-PL"/>
        </w:rPr>
        <w:t xml:space="preserve">paper for </w:t>
      </w:r>
      <w:r w:rsidR="00C82095">
        <w:rPr>
          <w:rFonts w:hint="eastAsia"/>
          <w:sz w:val="20"/>
          <w:lang w:val="pl-PL"/>
        </w:rPr>
        <w:t xml:space="preserve">discussion </w:t>
      </w:r>
      <w:r>
        <w:rPr>
          <w:rFonts w:hint="eastAsia"/>
          <w:sz w:val="20"/>
          <w:lang w:val="pl-PL"/>
        </w:rPr>
        <w:t>[6].</w:t>
      </w:r>
    </w:p>
    <w:p w:rsidR="008F150E" w:rsidRPr="008F150E" w:rsidRDefault="008F150E" w:rsidP="001606B6">
      <w:pPr>
        <w:spacing w:before="0" w:after="120"/>
        <w:jc w:val="left"/>
        <w:rPr>
          <w:sz w:val="20"/>
          <w:lang w:val="pl-PL"/>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the topic of </w:t>
      </w:r>
      <w:r w:rsidR="0091730C">
        <w:rPr>
          <w:rFonts w:hint="eastAsia"/>
          <w:sz w:val="20"/>
        </w:rPr>
        <w:t xml:space="preserve">HO with </w:t>
      </w:r>
      <w:proofErr w:type="spellStart"/>
      <w:r w:rsidR="0091730C">
        <w:rPr>
          <w:rFonts w:hint="eastAsia"/>
          <w:sz w:val="20"/>
        </w:rPr>
        <w:t>PSCell</w:t>
      </w:r>
      <w:proofErr w:type="spellEnd"/>
      <w:r>
        <w:rPr>
          <w:rFonts w:hint="eastAsia"/>
          <w:sz w:val="20"/>
        </w:rPr>
        <w:t xml:space="preserve"> and presented following proposals:</w:t>
      </w:r>
    </w:p>
    <w:p w:rsidR="003641AE" w:rsidRPr="001E0DEF" w:rsidRDefault="003641AE" w:rsidP="003641AE">
      <w:pPr>
        <w:spacing w:before="0" w:after="0"/>
        <w:jc w:val="left"/>
        <w:rPr>
          <w:b/>
          <w:sz w:val="20"/>
          <w:lang w:val="en-US"/>
        </w:rPr>
      </w:pPr>
      <w:r w:rsidRPr="001E0DEF">
        <w:rPr>
          <w:rFonts w:hint="eastAsia"/>
          <w:b/>
          <w:sz w:val="20"/>
          <w:lang w:val="en-US"/>
        </w:rPr>
        <w:t xml:space="preserve">Proposal 1: RAN4 work should following the WID, i.e. only to define </w:t>
      </w:r>
      <w:r w:rsidRPr="001E0DEF">
        <w:rPr>
          <w:rFonts w:hint="eastAsia"/>
          <w:b/>
          <w:sz w:val="20"/>
          <w:lang w:val="pl-PL"/>
        </w:rPr>
        <w:t>RRM requirements of HO with PSCell for following scenarios:</w:t>
      </w:r>
    </w:p>
    <w:p w:rsidR="003641AE" w:rsidRPr="008E2AC6"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 SA to EN-DC</w:t>
      </w:r>
    </w:p>
    <w:p w:rsidR="003641AE" w:rsidRPr="008E2AC6"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EN-DC to EN-DC</w:t>
      </w:r>
    </w:p>
    <w:p w:rsidR="003641AE" w:rsidRPr="008E2AC6"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NE-DC to NE-DC</w:t>
      </w:r>
    </w:p>
    <w:p w:rsidR="003641AE" w:rsidRPr="008E2AC6"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8E2AC6">
        <w:rPr>
          <w:rFonts w:eastAsiaTheme="minorEastAsia"/>
          <w:b/>
          <w:sz w:val="20"/>
        </w:rPr>
        <w:t>from NR-DC to NR-DC</w:t>
      </w:r>
    </w:p>
    <w:p w:rsidR="003641AE" w:rsidRDefault="003641AE" w:rsidP="003641AE">
      <w:pPr>
        <w:spacing w:before="0" w:after="0"/>
        <w:jc w:val="left"/>
        <w:rPr>
          <w:b/>
          <w:sz w:val="20"/>
          <w:lang w:val="en-US"/>
        </w:rPr>
      </w:pPr>
      <w:r w:rsidRPr="00D6631B">
        <w:rPr>
          <w:rFonts w:hint="eastAsia"/>
          <w:b/>
          <w:sz w:val="20"/>
          <w:lang w:val="en-US"/>
        </w:rPr>
        <w:t xml:space="preserve">Proposal </w:t>
      </w:r>
      <w:r>
        <w:rPr>
          <w:rFonts w:hint="eastAsia"/>
          <w:b/>
          <w:sz w:val="20"/>
          <w:lang w:val="en-US"/>
        </w:rPr>
        <w:t>2</w:t>
      </w:r>
      <w:r w:rsidRPr="00D6631B">
        <w:rPr>
          <w:rFonts w:hint="eastAsia"/>
          <w:b/>
          <w:sz w:val="20"/>
          <w:lang w:val="en-US"/>
        </w:rPr>
        <w:t xml:space="preserve">: In Rel-17, </w:t>
      </w:r>
      <w:r w:rsidRPr="00D6631B">
        <w:rPr>
          <w:b/>
          <w:sz w:val="20"/>
          <w:lang w:val="en-US"/>
        </w:rPr>
        <w:t xml:space="preserve">RAN4 </w:t>
      </w:r>
      <w:r>
        <w:rPr>
          <w:rFonts w:hint="eastAsia"/>
          <w:b/>
          <w:sz w:val="20"/>
          <w:lang w:val="en-US"/>
        </w:rPr>
        <w:t xml:space="preserve">only </w:t>
      </w:r>
      <w:r w:rsidRPr="00D6631B">
        <w:rPr>
          <w:b/>
          <w:sz w:val="20"/>
          <w:lang w:val="en-US"/>
        </w:rPr>
        <w:t>considers</w:t>
      </w:r>
      <w:r>
        <w:rPr>
          <w:rFonts w:hint="eastAsia"/>
          <w:b/>
          <w:sz w:val="20"/>
          <w:lang w:val="en-US"/>
        </w:rPr>
        <w:t>:</w:t>
      </w:r>
    </w:p>
    <w:p w:rsidR="003641AE" w:rsidRPr="00176F62"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176F62">
        <w:rPr>
          <w:rFonts w:eastAsiaTheme="minorEastAsia"/>
          <w:b/>
          <w:sz w:val="20"/>
        </w:rPr>
        <w:t xml:space="preserve">FR1+FR2 NR-DC for HO with </w:t>
      </w:r>
      <w:proofErr w:type="spellStart"/>
      <w:r w:rsidRPr="00176F62">
        <w:rPr>
          <w:rFonts w:eastAsiaTheme="minorEastAsia"/>
          <w:b/>
          <w:sz w:val="20"/>
        </w:rPr>
        <w:t>PSCell</w:t>
      </w:r>
      <w:proofErr w:type="spellEnd"/>
      <w:r w:rsidRPr="00176F62">
        <w:rPr>
          <w:rFonts w:eastAsiaTheme="minorEastAsia"/>
          <w:b/>
          <w:sz w:val="20"/>
        </w:rPr>
        <w:t xml:space="preserve"> from NR-DC to NR-DC</w:t>
      </w:r>
    </w:p>
    <w:p w:rsidR="003641AE" w:rsidRPr="00176F62" w:rsidRDefault="003641AE" w:rsidP="003641AE">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b/>
          <w:sz w:val="20"/>
        </w:rPr>
      </w:pPr>
      <w:r w:rsidRPr="00176F62">
        <w:rPr>
          <w:rFonts w:eastAsiaTheme="minorEastAsia"/>
          <w:b/>
          <w:sz w:val="20"/>
        </w:rPr>
        <w:t xml:space="preserve">FR1+LTE NE-DC for HO with </w:t>
      </w:r>
      <w:proofErr w:type="spellStart"/>
      <w:r w:rsidRPr="00176F62">
        <w:rPr>
          <w:rFonts w:eastAsiaTheme="minorEastAsia"/>
          <w:b/>
          <w:sz w:val="20"/>
        </w:rPr>
        <w:t>PSCell</w:t>
      </w:r>
      <w:proofErr w:type="spellEnd"/>
      <w:r w:rsidRPr="00176F62">
        <w:rPr>
          <w:rFonts w:eastAsiaTheme="minorEastAsia"/>
          <w:b/>
          <w:sz w:val="20"/>
        </w:rPr>
        <w:t xml:space="preserve"> from NE-DC to NE-DC.</w:t>
      </w:r>
    </w:p>
    <w:p w:rsidR="003641AE" w:rsidRPr="003641AE" w:rsidRDefault="003641AE" w:rsidP="003641AE">
      <w:pPr>
        <w:spacing w:before="0" w:after="120"/>
        <w:jc w:val="left"/>
        <w:rPr>
          <w:b/>
          <w:sz w:val="20"/>
          <w:lang w:val="en-US"/>
        </w:rPr>
      </w:pPr>
      <w:r w:rsidRPr="003641AE">
        <w:rPr>
          <w:rFonts w:hint="eastAsia"/>
          <w:b/>
          <w:sz w:val="20"/>
          <w:lang w:val="en-US"/>
        </w:rPr>
        <w:t xml:space="preserve">Proposal 3: </w:t>
      </w:r>
      <w:r w:rsidRPr="003641AE">
        <w:rPr>
          <w:b/>
          <w:sz w:val="20"/>
          <w:lang w:val="en-US"/>
        </w:rPr>
        <w:t>Parallel processing shall always be assumed.</w:t>
      </w:r>
    </w:p>
    <w:p w:rsidR="003641AE" w:rsidRPr="00FD31C0" w:rsidRDefault="003641AE" w:rsidP="003641AE">
      <w:pPr>
        <w:spacing w:before="0" w:after="120"/>
        <w:jc w:val="left"/>
        <w:rPr>
          <w:b/>
          <w:sz w:val="20"/>
          <w:lang w:val="pl-PL"/>
        </w:rPr>
      </w:pPr>
      <w:r w:rsidRPr="00FD31C0">
        <w:rPr>
          <w:rFonts w:hint="eastAsia"/>
          <w:b/>
          <w:sz w:val="20"/>
          <w:lang w:val="pl-PL"/>
        </w:rPr>
        <w:t xml:space="preserve">Proposal 4: </w:t>
      </w:r>
      <w:r w:rsidRPr="00FD31C0">
        <w:rPr>
          <w:b/>
          <w:sz w:val="20"/>
          <w:lang w:val="pl-PL"/>
        </w:rPr>
        <w:t>PCell HO and PSCell addition are performed in parallel independently.</w:t>
      </w:r>
    </w:p>
    <w:p w:rsidR="003641AE" w:rsidRPr="00097E3F" w:rsidRDefault="003641AE" w:rsidP="003641AE">
      <w:pPr>
        <w:spacing w:before="0" w:after="120"/>
        <w:jc w:val="left"/>
        <w:rPr>
          <w:b/>
          <w:sz w:val="20"/>
          <w:lang w:val="en-US"/>
        </w:rPr>
      </w:pPr>
      <w:r w:rsidRPr="008F7923">
        <w:rPr>
          <w:rFonts w:hint="eastAsia"/>
          <w:b/>
          <w:sz w:val="20"/>
          <w:lang w:val="en-US"/>
        </w:rPr>
        <w:t xml:space="preserve">Proposal </w:t>
      </w:r>
      <w:r>
        <w:rPr>
          <w:rFonts w:hint="eastAsia"/>
          <w:b/>
          <w:sz w:val="20"/>
          <w:lang w:val="en-US"/>
        </w:rPr>
        <w:t>5</w:t>
      </w:r>
      <w:r w:rsidRPr="008F7923">
        <w:rPr>
          <w:rFonts w:hint="eastAsia"/>
          <w:b/>
          <w:sz w:val="20"/>
          <w:lang w:val="en-US"/>
        </w:rPr>
        <w:t xml:space="preserve">: </w:t>
      </w:r>
      <w:r w:rsidRPr="0071043C">
        <w:rPr>
          <w:b/>
          <w:sz w:val="20"/>
          <w:lang w:val="en-US"/>
        </w:rPr>
        <w:t>The value of p</w:t>
      </w:r>
      <w:proofErr w:type="spellStart"/>
      <w:r w:rsidRPr="0071043C">
        <w:rPr>
          <w:b/>
          <w:sz w:val="20"/>
        </w:rPr>
        <w:t>rocessing</w:t>
      </w:r>
      <w:proofErr w:type="spellEnd"/>
      <w:r w:rsidRPr="0071043C">
        <w:rPr>
          <w:b/>
          <w:sz w:val="20"/>
        </w:rPr>
        <w:t xml:space="preserve"> time of </w:t>
      </w:r>
      <w:r w:rsidRPr="00097E3F">
        <w:rPr>
          <w:b/>
          <w:sz w:val="20"/>
          <w:lang w:val="en-US"/>
        </w:rPr>
        <w:t xml:space="preserve">handover and the </w:t>
      </w:r>
      <w:proofErr w:type="spellStart"/>
      <w:r w:rsidRPr="00097E3F">
        <w:rPr>
          <w:b/>
          <w:sz w:val="20"/>
          <w:lang w:val="en-US"/>
        </w:rPr>
        <w:t>PSCell</w:t>
      </w:r>
      <w:proofErr w:type="spellEnd"/>
      <w:r w:rsidRPr="00097E3F">
        <w:rPr>
          <w:b/>
          <w:sz w:val="20"/>
          <w:lang w:val="en-US"/>
        </w:rPr>
        <w:t xml:space="preserve"> addition can be reused </w:t>
      </w:r>
      <w:r>
        <w:rPr>
          <w:rFonts w:hint="eastAsia"/>
          <w:b/>
          <w:sz w:val="20"/>
          <w:lang w:val="en-US"/>
        </w:rPr>
        <w:t>separately</w:t>
      </w:r>
      <w:r w:rsidRPr="00097E3F">
        <w:rPr>
          <w:b/>
          <w:sz w:val="20"/>
          <w:lang w:val="en-US"/>
        </w:rPr>
        <w:t xml:space="preserve">. </w:t>
      </w:r>
      <w:proofErr w:type="spellStart"/>
      <w:r w:rsidRPr="00097E3F">
        <w:rPr>
          <w:b/>
          <w:sz w:val="20"/>
          <w:lang w:val="en-US"/>
        </w:rPr>
        <w:t>T</w:t>
      </w:r>
      <w:r w:rsidRPr="00097E3F">
        <w:rPr>
          <w:b/>
          <w:sz w:val="20"/>
          <w:vertAlign w:val="subscript"/>
          <w:lang w:val="en-US"/>
        </w:rPr>
        <w:t>processing</w:t>
      </w:r>
      <w:proofErr w:type="spellEnd"/>
      <w:r w:rsidRPr="00097E3F">
        <w:rPr>
          <w:b/>
          <w:sz w:val="20"/>
          <w:lang w:val="en-US"/>
        </w:rPr>
        <w:t xml:space="preserve"> for HO with </w:t>
      </w:r>
      <w:proofErr w:type="spellStart"/>
      <w:r w:rsidRPr="00097E3F">
        <w:rPr>
          <w:b/>
          <w:sz w:val="20"/>
          <w:lang w:val="en-US"/>
        </w:rPr>
        <w:t>PSCell</w:t>
      </w:r>
      <w:proofErr w:type="spellEnd"/>
      <w:r w:rsidRPr="0071043C">
        <w:rPr>
          <w:b/>
          <w:sz w:val="20"/>
        </w:rPr>
        <w:t xml:space="preserve"> </w:t>
      </w:r>
      <w:r>
        <w:rPr>
          <w:rFonts w:hint="eastAsia"/>
          <w:b/>
          <w:sz w:val="20"/>
        </w:rPr>
        <w:t>will</w:t>
      </w:r>
      <w:r w:rsidRPr="0071043C">
        <w:rPr>
          <w:b/>
          <w:sz w:val="20"/>
        </w:rPr>
        <w:t xml:space="preserve"> be the maximum of the processing time of </w:t>
      </w:r>
      <w:r w:rsidRPr="00097E3F">
        <w:rPr>
          <w:b/>
          <w:sz w:val="20"/>
          <w:lang w:val="en-US"/>
        </w:rPr>
        <w:t xml:space="preserve">handover and the processing time of the </w:t>
      </w:r>
      <w:proofErr w:type="spellStart"/>
      <w:r w:rsidRPr="00097E3F">
        <w:rPr>
          <w:b/>
          <w:sz w:val="20"/>
          <w:lang w:val="en-US"/>
        </w:rPr>
        <w:t>PSCell</w:t>
      </w:r>
      <w:proofErr w:type="spellEnd"/>
      <w:r w:rsidRPr="00097E3F">
        <w:rPr>
          <w:b/>
          <w:sz w:val="20"/>
          <w:lang w:val="en-US"/>
        </w:rPr>
        <w:t xml:space="preserve"> addition. </w:t>
      </w:r>
    </w:p>
    <w:p w:rsidR="003641AE" w:rsidRPr="00924BC9" w:rsidRDefault="003641AE" w:rsidP="003641AE">
      <w:pPr>
        <w:spacing w:before="0" w:after="120"/>
        <w:jc w:val="left"/>
        <w:rPr>
          <w:b/>
          <w:sz w:val="20"/>
          <w:lang w:val="pl-PL"/>
        </w:rPr>
      </w:pPr>
      <w:r w:rsidRPr="00924BC9">
        <w:rPr>
          <w:rFonts w:hint="eastAsia"/>
          <w:b/>
          <w:sz w:val="20"/>
          <w:lang w:val="pl-PL"/>
        </w:rPr>
        <w:t>Proposal 6: The ending point of the delay requirement for HO with PSCell will be defined when UE to transmit the last PRACH preamble toward target PCell and PSCell.</w:t>
      </w:r>
    </w:p>
    <w:p w:rsidR="003641AE" w:rsidRPr="00924BC9" w:rsidRDefault="003641AE" w:rsidP="003641AE">
      <w:pPr>
        <w:spacing w:before="0" w:after="120"/>
        <w:jc w:val="left"/>
        <w:rPr>
          <w:b/>
          <w:sz w:val="20"/>
          <w:lang w:val="pl-PL"/>
        </w:rPr>
      </w:pPr>
      <w:r w:rsidRPr="00924BC9">
        <w:rPr>
          <w:rFonts w:hint="eastAsia"/>
          <w:b/>
          <w:sz w:val="20"/>
          <w:lang w:val="pl-PL"/>
        </w:rPr>
        <w:lastRenderedPageBreak/>
        <w:t xml:space="preserve">Proposal 7: No optimisation, </w:t>
      </w:r>
      <w:r w:rsidRPr="00924BC9">
        <w:rPr>
          <w:b/>
          <w:sz w:val="20"/>
          <w:lang w:val="pl-PL"/>
        </w:rPr>
        <w:t>the UE’s behavior is same when the configured PSCell is same as the original one or not.</w:t>
      </w:r>
    </w:p>
    <w:p w:rsidR="003641AE" w:rsidRPr="008F7923" w:rsidRDefault="003641AE" w:rsidP="003641AE">
      <w:pPr>
        <w:spacing w:before="0" w:after="120"/>
        <w:jc w:val="left"/>
        <w:rPr>
          <w:b/>
          <w:sz w:val="20"/>
          <w:lang w:val="en-US"/>
        </w:rPr>
      </w:pPr>
      <w:r w:rsidRPr="008F7923">
        <w:rPr>
          <w:rFonts w:hint="eastAsia"/>
          <w:b/>
          <w:sz w:val="20"/>
          <w:lang w:val="en-US"/>
        </w:rPr>
        <w:t xml:space="preserve">Proposal </w:t>
      </w:r>
      <w:r>
        <w:rPr>
          <w:rFonts w:hint="eastAsia"/>
          <w:b/>
          <w:sz w:val="20"/>
          <w:lang w:val="en-US"/>
        </w:rPr>
        <w:t>8</w:t>
      </w:r>
      <w:r w:rsidRPr="008F7923">
        <w:rPr>
          <w:rFonts w:hint="eastAsia"/>
          <w:b/>
          <w:sz w:val="20"/>
          <w:lang w:val="en-US"/>
        </w:rPr>
        <w:t xml:space="preserve">: </w:t>
      </w:r>
      <w:r>
        <w:rPr>
          <w:rFonts w:hint="eastAsia"/>
          <w:b/>
          <w:sz w:val="20"/>
          <w:lang w:val="en-US"/>
        </w:rPr>
        <w:t>The d</w:t>
      </w:r>
      <w:r w:rsidRPr="00AE5A32">
        <w:rPr>
          <w:b/>
          <w:sz w:val="20"/>
          <w:lang w:val="en-US"/>
        </w:rPr>
        <w:t xml:space="preserve">elay requirement </w:t>
      </w:r>
      <w:r>
        <w:rPr>
          <w:rFonts w:hint="eastAsia"/>
          <w:b/>
          <w:sz w:val="20"/>
          <w:lang w:val="en-US"/>
        </w:rPr>
        <w:t xml:space="preserve">will be defined as </w:t>
      </w:r>
      <w:r w:rsidRPr="00314399">
        <w:rPr>
          <w:b/>
          <w:sz w:val="20"/>
          <w:lang w:val="en-US"/>
        </w:rPr>
        <w:t>Delay = T</w:t>
      </w:r>
      <w:r w:rsidRPr="00314399">
        <w:rPr>
          <w:b/>
          <w:sz w:val="20"/>
          <w:vertAlign w:val="subscript"/>
          <w:lang w:val="en-US"/>
        </w:rPr>
        <w:t>RRC processing</w:t>
      </w:r>
      <w:r w:rsidRPr="00314399">
        <w:rPr>
          <w:b/>
          <w:sz w:val="20"/>
          <w:lang w:val="en-US"/>
        </w:rPr>
        <w:t xml:space="preserve"> + </w:t>
      </w:r>
      <w:proofErr w:type="gramStart"/>
      <w:r w:rsidRPr="00314399">
        <w:rPr>
          <w:b/>
          <w:sz w:val="20"/>
          <w:lang w:val="en-US"/>
        </w:rPr>
        <w:t>max(</w:t>
      </w:r>
      <w:proofErr w:type="spellStart"/>
      <w:proofErr w:type="gramEnd"/>
      <w:r w:rsidRPr="00314399">
        <w:rPr>
          <w:b/>
          <w:sz w:val="20"/>
          <w:lang w:val="en-US"/>
        </w:rPr>
        <w:t>T</w:t>
      </w:r>
      <w:r w:rsidRPr="00314399">
        <w:rPr>
          <w:b/>
          <w:sz w:val="20"/>
          <w:vertAlign w:val="subscript"/>
          <w:lang w:val="en-US"/>
        </w:rPr>
        <w:t>interrupt</w:t>
      </w:r>
      <w:proofErr w:type="spellEnd"/>
      <w:r w:rsidRPr="00314399">
        <w:rPr>
          <w:b/>
          <w:sz w:val="20"/>
          <w:lang w:val="en-US"/>
        </w:rPr>
        <w:t xml:space="preserve"> , </w:t>
      </w:r>
      <w:proofErr w:type="spellStart"/>
      <w:r w:rsidRPr="00314399">
        <w:rPr>
          <w:b/>
          <w:sz w:val="20"/>
          <w:lang w:val="en-US"/>
        </w:rPr>
        <w:t>T</w:t>
      </w:r>
      <w:r w:rsidRPr="00314399">
        <w:rPr>
          <w:b/>
          <w:sz w:val="20"/>
          <w:vertAlign w:val="subscript"/>
          <w:lang w:val="en-US"/>
        </w:rPr>
        <w:t>config_PSCell</w:t>
      </w:r>
      <w:proofErr w:type="spellEnd"/>
      <w:r w:rsidRPr="00314399">
        <w:rPr>
          <w:b/>
          <w:sz w:val="20"/>
          <w:lang w:val="en-US"/>
        </w:rPr>
        <w:t xml:space="preserve"> – </w:t>
      </w:r>
      <w:proofErr w:type="spellStart"/>
      <w:r w:rsidRPr="00314399">
        <w:rPr>
          <w:b/>
          <w:sz w:val="20"/>
          <w:lang w:val="en-US"/>
        </w:rPr>
        <w:t>T</w:t>
      </w:r>
      <w:r w:rsidRPr="00314399">
        <w:rPr>
          <w:b/>
          <w:sz w:val="20"/>
          <w:vertAlign w:val="subscript"/>
          <w:lang w:val="en-US"/>
        </w:rPr>
        <w:t>RRC_delay</w:t>
      </w:r>
      <w:proofErr w:type="spellEnd"/>
      <w:r w:rsidRPr="00314399">
        <w:rPr>
          <w:b/>
          <w:sz w:val="20"/>
          <w:lang w:val="en-US"/>
        </w:rPr>
        <w:t>)</w:t>
      </w:r>
      <w:r>
        <w:rPr>
          <w:rFonts w:hint="eastAsia"/>
          <w:b/>
          <w:sz w:val="20"/>
          <w:lang w:val="en-US"/>
        </w:rPr>
        <w:t>.</w:t>
      </w:r>
    </w:p>
    <w:p w:rsidR="003641AE" w:rsidRPr="008F7923" w:rsidRDefault="003641AE" w:rsidP="003641AE">
      <w:pPr>
        <w:spacing w:before="0" w:after="120"/>
        <w:jc w:val="left"/>
        <w:rPr>
          <w:b/>
          <w:sz w:val="20"/>
          <w:lang w:val="en-US"/>
        </w:rPr>
      </w:pPr>
      <w:r w:rsidRPr="008F7923">
        <w:rPr>
          <w:rFonts w:hint="eastAsia"/>
          <w:b/>
          <w:sz w:val="20"/>
          <w:lang w:val="en-US"/>
        </w:rPr>
        <w:t xml:space="preserve">Proposal </w:t>
      </w:r>
      <w:r>
        <w:rPr>
          <w:rFonts w:hint="eastAsia"/>
          <w:b/>
          <w:sz w:val="20"/>
          <w:lang w:val="en-US"/>
        </w:rPr>
        <w:t>9</w:t>
      </w:r>
      <w:r w:rsidRPr="008F7923">
        <w:rPr>
          <w:rFonts w:hint="eastAsia"/>
          <w:b/>
          <w:sz w:val="20"/>
          <w:lang w:val="en-US"/>
        </w:rPr>
        <w:t>:</w:t>
      </w:r>
      <w:r>
        <w:rPr>
          <w:rFonts w:hint="eastAsia"/>
          <w:b/>
          <w:sz w:val="20"/>
          <w:lang w:val="en-US"/>
        </w:rPr>
        <w:t xml:space="preserve"> </w:t>
      </w:r>
      <w:r w:rsidRPr="00FC3F1C">
        <w:rPr>
          <w:b/>
          <w:sz w:val="20"/>
          <w:lang w:val="en-US"/>
        </w:rPr>
        <w:t xml:space="preserve">No interruption requirement should be defined during HO with </w:t>
      </w:r>
      <w:proofErr w:type="spellStart"/>
      <w:r w:rsidRPr="00FC3F1C">
        <w:rPr>
          <w:b/>
          <w:sz w:val="20"/>
          <w:lang w:val="en-US"/>
        </w:rPr>
        <w:t>PSCell</w:t>
      </w:r>
      <w:proofErr w:type="spellEnd"/>
      <w:r>
        <w:rPr>
          <w:rFonts w:hint="eastAsia"/>
          <w:b/>
          <w:sz w:val="20"/>
          <w:lang w:val="en-US"/>
        </w:rPr>
        <w:t>.</w:t>
      </w:r>
    </w:p>
    <w:p w:rsidR="007862C1" w:rsidRPr="00667A45" w:rsidRDefault="007862C1" w:rsidP="007862C1">
      <w:pPr>
        <w:spacing w:before="0" w:after="120"/>
        <w:jc w:val="left"/>
        <w:rPr>
          <w:b/>
          <w:sz w:val="20"/>
          <w:lang w:val="pl-PL"/>
        </w:rPr>
      </w:pPr>
      <w:r w:rsidRPr="00667A45">
        <w:rPr>
          <w:rFonts w:hint="eastAsia"/>
          <w:b/>
          <w:sz w:val="20"/>
          <w:lang w:val="pl-PL"/>
        </w:rPr>
        <w:t xml:space="preserve">Proposal 10: </w:t>
      </w:r>
      <w:r>
        <w:rPr>
          <w:rFonts w:hint="eastAsia"/>
          <w:b/>
          <w:sz w:val="20"/>
          <w:lang w:val="pl-PL"/>
        </w:rPr>
        <w:t xml:space="preserve">No need to discuss </w:t>
      </w:r>
      <w:r w:rsidRPr="00667A45">
        <w:rPr>
          <w:b/>
          <w:sz w:val="20"/>
        </w:rPr>
        <w:t xml:space="preserve">2 step and 4 step RACH for HO with </w:t>
      </w:r>
      <w:proofErr w:type="spellStart"/>
      <w:r w:rsidRPr="00667A45">
        <w:rPr>
          <w:b/>
          <w:sz w:val="20"/>
        </w:rPr>
        <w:t>PSCell</w:t>
      </w:r>
      <w:proofErr w:type="spellEnd"/>
      <w:r w:rsidRPr="00667A45">
        <w:rPr>
          <w:rFonts w:hint="eastAsia"/>
          <w:b/>
          <w:sz w:val="20"/>
        </w:rPr>
        <w:t xml:space="preserve"> </w:t>
      </w:r>
      <w:r w:rsidRPr="00667A45">
        <w:rPr>
          <w:rFonts w:hint="eastAsia"/>
          <w:b/>
          <w:sz w:val="20"/>
          <w:lang w:val="pl-PL"/>
        </w:rPr>
        <w:t>further.</w:t>
      </w:r>
    </w:p>
    <w:p w:rsidR="003641AE" w:rsidRPr="00667A45" w:rsidRDefault="003641AE" w:rsidP="003641AE">
      <w:pPr>
        <w:spacing w:before="0" w:after="120"/>
        <w:jc w:val="left"/>
        <w:rPr>
          <w:b/>
          <w:sz w:val="20"/>
        </w:rPr>
      </w:pPr>
      <w:r w:rsidRPr="00667A45">
        <w:rPr>
          <w:rFonts w:hint="eastAsia"/>
          <w:b/>
          <w:sz w:val="20"/>
        </w:rPr>
        <w:t xml:space="preserve">Proposal 11: </w:t>
      </w:r>
      <w:r w:rsidRPr="00667A45">
        <w:rPr>
          <w:rFonts w:eastAsiaTheme="minorEastAsia"/>
          <w:b/>
          <w:sz w:val="20"/>
          <w:lang w:val="pl-PL"/>
        </w:rPr>
        <w:t>The NR-U scenario is out of scope of this WID, no need to discuss.</w:t>
      </w:r>
    </w:p>
    <w:p w:rsidR="00031F89" w:rsidRDefault="00031F89" w:rsidP="008758CC">
      <w:pPr>
        <w:spacing w:before="0" w:after="120"/>
        <w:jc w:val="left"/>
        <w:rPr>
          <w:sz w:val="20"/>
        </w:rPr>
      </w:pPr>
    </w:p>
    <w:p w:rsidR="008F150E" w:rsidRDefault="008F150E" w:rsidP="008758CC">
      <w:pPr>
        <w:spacing w:before="0" w:after="120"/>
        <w:jc w:val="left"/>
        <w:rPr>
          <w:sz w:val="20"/>
          <w:lang w:val="pl-PL"/>
        </w:rPr>
      </w:pPr>
      <w:r>
        <w:rPr>
          <w:rFonts w:hint="eastAsia"/>
          <w:sz w:val="20"/>
          <w:lang w:val="pl-PL"/>
        </w:rPr>
        <w:t>An i</w:t>
      </w:r>
      <w:r w:rsidRPr="00775879">
        <w:rPr>
          <w:sz w:val="20"/>
          <w:lang w:val="pl-PL"/>
        </w:rPr>
        <w:t xml:space="preserve">nitial draft CR on TS38.133 </w:t>
      </w:r>
      <w:r>
        <w:rPr>
          <w:rFonts w:hint="eastAsia"/>
          <w:sz w:val="20"/>
          <w:lang w:val="pl-PL"/>
        </w:rPr>
        <w:t xml:space="preserve">for requirements for HO with PSCell </w:t>
      </w:r>
      <w:r w:rsidRPr="00775879">
        <w:rPr>
          <w:sz w:val="20"/>
          <w:lang w:val="pl-PL"/>
        </w:rPr>
        <w:t xml:space="preserve">is </w:t>
      </w:r>
      <w:r>
        <w:rPr>
          <w:rFonts w:hint="eastAsia"/>
          <w:sz w:val="20"/>
          <w:lang w:val="pl-PL"/>
        </w:rPr>
        <w:t xml:space="preserve">presented in </w:t>
      </w:r>
      <w:r w:rsidR="00392FF2">
        <w:rPr>
          <w:rFonts w:hint="eastAsia"/>
          <w:sz w:val="20"/>
          <w:lang w:val="pl-PL"/>
        </w:rPr>
        <w:t xml:space="preserve">another </w:t>
      </w:r>
      <w:r>
        <w:rPr>
          <w:rFonts w:hint="eastAsia"/>
          <w:sz w:val="20"/>
          <w:lang w:val="pl-PL"/>
        </w:rPr>
        <w:t xml:space="preserve">paper for </w:t>
      </w:r>
      <w:r w:rsidR="00392FF2">
        <w:rPr>
          <w:rFonts w:hint="eastAsia"/>
          <w:sz w:val="20"/>
          <w:lang w:val="pl-PL"/>
        </w:rPr>
        <w:t>discussion</w:t>
      </w:r>
      <w:r w:rsidR="007862C1">
        <w:rPr>
          <w:rFonts w:hint="eastAsia"/>
          <w:sz w:val="20"/>
          <w:lang w:val="pl-PL"/>
        </w:rPr>
        <w:t xml:space="preserve"> [6]</w:t>
      </w:r>
      <w:r>
        <w:rPr>
          <w:rFonts w:hint="eastAsia"/>
          <w:sz w:val="20"/>
          <w:lang w:val="pl-PL"/>
        </w:rPr>
        <w:t>.</w:t>
      </w:r>
    </w:p>
    <w:p w:rsidR="008F150E" w:rsidRPr="003641AE" w:rsidRDefault="008F150E"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551A5" w:rsidRDefault="00C551A5" w:rsidP="00C551A5">
      <w:pPr>
        <w:pStyle w:val="ab"/>
        <w:ind w:left="540" w:hangingChars="270" w:hanging="540"/>
        <w:rPr>
          <w:sz w:val="20"/>
        </w:rPr>
      </w:pPr>
      <w:r>
        <w:rPr>
          <w:rFonts w:hint="eastAsia"/>
          <w:sz w:val="20"/>
        </w:rPr>
        <w:t>[1]</w:t>
      </w:r>
      <w:r>
        <w:rPr>
          <w:rFonts w:hint="eastAsia"/>
          <w:sz w:val="20"/>
        </w:rPr>
        <w:tab/>
      </w:r>
      <w:r w:rsidRPr="00C551A5">
        <w:rPr>
          <w:sz w:val="20"/>
        </w:rPr>
        <w:t>R4-2108045</w:t>
      </w:r>
      <w:r>
        <w:rPr>
          <w:rFonts w:hint="eastAsia"/>
          <w:sz w:val="20"/>
        </w:rPr>
        <w:t xml:space="preserve">, </w:t>
      </w:r>
      <w:r w:rsidRPr="00C551A5">
        <w:rPr>
          <w:sz w:val="20"/>
        </w:rPr>
        <w:t xml:space="preserve">WF on further RRM enhancement for NR and MR-DC – HO with </w:t>
      </w:r>
      <w:proofErr w:type="spellStart"/>
      <w:r w:rsidRPr="00C551A5">
        <w:rPr>
          <w:sz w:val="20"/>
        </w:rPr>
        <w:t>PSCell</w:t>
      </w:r>
      <w:proofErr w:type="spellEnd"/>
      <w:r>
        <w:rPr>
          <w:rFonts w:hint="eastAsia"/>
          <w:sz w:val="20"/>
        </w:rPr>
        <w:t xml:space="preserve">, </w:t>
      </w:r>
      <w:r w:rsidRPr="00C551A5">
        <w:rPr>
          <w:sz w:val="20"/>
        </w:rPr>
        <w:t>vivo</w:t>
      </w:r>
    </w:p>
    <w:p w:rsidR="00C551A5" w:rsidRDefault="00525C24" w:rsidP="009973FC">
      <w:pPr>
        <w:pStyle w:val="ab"/>
        <w:ind w:left="540" w:hangingChars="270" w:hanging="540"/>
        <w:rPr>
          <w:sz w:val="20"/>
        </w:rPr>
      </w:pPr>
      <w:r>
        <w:rPr>
          <w:rFonts w:hint="eastAsia"/>
          <w:sz w:val="20"/>
        </w:rPr>
        <w:t>[</w:t>
      </w:r>
      <w:r w:rsidR="00176F62">
        <w:rPr>
          <w:rFonts w:hint="eastAsia"/>
          <w:sz w:val="20"/>
        </w:rPr>
        <w:t>2</w:t>
      </w:r>
      <w:r>
        <w:rPr>
          <w:rFonts w:hint="eastAsia"/>
          <w:sz w:val="20"/>
        </w:rPr>
        <w:t>]</w:t>
      </w:r>
      <w:r>
        <w:rPr>
          <w:rFonts w:hint="eastAsia"/>
          <w:sz w:val="20"/>
        </w:rPr>
        <w:tab/>
      </w:r>
      <w:r w:rsidR="0071043C" w:rsidRPr="0071043C">
        <w:rPr>
          <w:sz w:val="20"/>
        </w:rPr>
        <w:t xml:space="preserve">R4-2111711, Reply LS on RACH procedure for HO with </w:t>
      </w:r>
      <w:proofErr w:type="spellStart"/>
      <w:r w:rsidR="0071043C" w:rsidRPr="0071043C">
        <w:rPr>
          <w:sz w:val="20"/>
        </w:rPr>
        <w:t>PSCell</w:t>
      </w:r>
      <w:proofErr w:type="spellEnd"/>
      <w:r w:rsidR="0071043C" w:rsidRPr="0071043C">
        <w:rPr>
          <w:sz w:val="20"/>
        </w:rPr>
        <w:t>, RAN2</w:t>
      </w:r>
      <w:r w:rsidR="0071043C">
        <w:rPr>
          <w:rFonts w:hint="eastAsia"/>
          <w:sz w:val="20"/>
        </w:rPr>
        <w:t xml:space="preserve"> to</w:t>
      </w:r>
      <w:r w:rsidR="0071043C" w:rsidRPr="0071043C">
        <w:rPr>
          <w:sz w:val="20"/>
        </w:rPr>
        <w:t xml:space="preserve"> RAN4</w:t>
      </w:r>
      <w:r w:rsidR="0071043C">
        <w:rPr>
          <w:rFonts w:hint="eastAsia"/>
          <w:sz w:val="20"/>
        </w:rPr>
        <w:t xml:space="preserve"> cc</w:t>
      </w:r>
      <w:r w:rsidR="0071043C" w:rsidRPr="0071043C">
        <w:rPr>
          <w:sz w:val="20"/>
        </w:rPr>
        <w:t xml:space="preserve"> RAN3</w:t>
      </w:r>
    </w:p>
    <w:p w:rsidR="00C551A5" w:rsidRPr="00176F62" w:rsidRDefault="00176F62" w:rsidP="009973FC">
      <w:pPr>
        <w:pStyle w:val="ab"/>
        <w:ind w:left="540" w:hangingChars="270" w:hanging="540"/>
        <w:rPr>
          <w:sz w:val="20"/>
        </w:rPr>
      </w:pPr>
      <w:r>
        <w:rPr>
          <w:rFonts w:hint="eastAsia"/>
          <w:sz w:val="20"/>
        </w:rPr>
        <w:t>[3]</w:t>
      </w:r>
      <w:r>
        <w:rPr>
          <w:rFonts w:hint="eastAsia"/>
          <w:sz w:val="20"/>
        </w:rPr>
        <w:tab/>
      </w:r>
      <w:r w:rsidRPr="00176F62">
        <w:rPr>
          <w:sz w:val="20"/>
        </w:rPr>
        <w:t>R4-2109051</w:t>
      </w:r>
      <w:r>
        <w:rPr>
          <w:rFonts w:hint="eastAsia"/>
          <w:sz w:val="20"/>
        </w:rPr>
        <w:t xml:space="preserve">, </w:t>
      </w:r>
      <w:proofErr w:type="gramStart"/>
      <w:r w:rsidRPr="00176F62">
        <w:rPr>
          <w:sz w:val="20"/>
        </w:rPr>
        <w:t>Further</w:t>
      </w:r>
      <w:proofErr w:type="gramEnd"/>
      <w:r w:rsidRPr="00176F62">
        <w:rPr>
          <w:sz w:val="20"/>
        </w:rPr>
        <w:t xml:space="preserve"> discussion on HO with </w:t>
      </w:r>
      <w:proofErr w:type="spellStart"/>
      <w:r w:rsidRPr="00176F62">
        <w:rPr>
          <w:sz w:val="20"/>
        </w:rPr>
        <w:t>PSCell</w:t>
      </w:r>
      <w:proofErr w:type="spellEnd"/>
      <w:r>
        <w:rPr>
          <w:rFonts w:hint="eastAsia"/>
          <w:sz w:val="20"/>
        </w:rPr>
        <w:t>, CATT</w:t>
      </w:r>
    </w:p>
    <w:p w:rsidR="00176F62" w:rsidRDefault="00176F62" w:rsidP="00176F62">
      <w:pPr>
        <w:pStyle w:val="ab"/>
        <w:ind w:left="540" w:hangingChars="270" w:hanging="540"/>
        <w:rPr>
          <w:sz w:val="20"/>
        </w:rPr>
      </w:pPr>
      <w:r>
        <w:rPr>
          <w:rFonts w:hint="eastAsia"/>
          <w:sz w:val="20"/>
        </w:rPr>
        <w:t>[</w:t>
      </w:r>
      <w:r w:rsidR="003641AE">
        <w:rPr>
          <w:rFonts w:hint="eastAsia"/>
          <w:sz w:val="20"/>
        </w:rPr>
        <w:t>4</w:t>
      </w:r>
      <w:r>
        <w:rPr>
          <w:rFonts w:hint="eastAsia"/>
          <w:sz w:val="20"/>
        </w:rPr>
        <w:t>]</w:t>
      </w:r>
      <w:r>
        <w:rPr>
          <w:rFonts w:hint="eastAsia"/>
          <w:sz w:val="20"/>
        </w:rPr>
        <w:tab/>
      </w:r>
      <w:r w:rsidRPr="00525C24">
        <w:rPr>
          <w:sz w:val="20"/>
        </w:rPr>
        <w:t>R4-2107622</w:t>
      </w:r>
      <w:r>
        <w:rPr>
          <w:rFonts w:hint="eastAsia"/>
          <w:sz w:val="20"/>
        </w:rPr>
        <w:t xml:space="preserve">, </w:t>
      </w:r>
      <w:r w:rsidRPr="0003653F">
        <w:rPr>
          <w:sz w:val="20"/>
        </w:rPr>
        <w:t xml:space="preserve">Reply LS to RAN4 on handover with </w:t>
      </w:r>
      <w:proofErr w:type="spellStart"/>
      <w:r w:rsidRPr="0003653F">
        <w:rPr>
          <w:sz w:val="20"/>
        </w:rPr>
        <w:t>PSCell</w:t>
      </w:r>
      <w:proofErr w:type="spellEnd"/>
      <w:r>
        <w:rPr>
          <w:rFonts w:hint="eastAsia"/>
          <w:sz w:val="20"/>
        </w:rPr>
        <w:t>, RAN2 to RAN4</w:t>
      </w:r>
    </w:p>
    <w:p w:rsidR="008F150E" w:rsidRDefault="008F150E" w:rsidP="008F150E">
      <w:pPr>
        <w:pStyle w:val="ab"/>
        <w:ind w:left="540" w:hangingChars="270" w:hanging="540"/>
        <w:rPr>
          <w:sz w:val="20"/>
        </w:rPr>
      </w:pPr>
      <w:r>
        <w:rPr>
          <w:rFonts w:hint="eastAsia"/>
          <w:sz w:val="20"/>
        </w:rPr>
        <w:t>[5]</w:t>
      </w:r>
      <w:r>
        <w:rPr>
          <w:rFonts w:hint="eastAsia"/>
          <w:sz w:val="20"/>
        </w:rPr>
        <w:tab/>
      </w:r>
      <w:r w:rsidRPr="00775879">
        <w:rPr>
          <w:sz w:val="20"/>
        </w:rPr>
        <w:t>R4-2017265</w:t>
      </w:r>
      <w:r>
        <w:rPr>
          <w:rFonts w:hint="eastAsia"/>
          <w:sz w:val="20"/>
        </w:rPr>
        <w:t xml:space="preserve">, </w:t>
      </w:r>
      <w:r w:rsidRPr="00775879">
        <w:rPr>
          <w:sz w:val="20"/>
        </w:rPr>
        <w:t xml:space="preserve">Work plan for R17 </w:t>
      </w:r>
      <w:proofErr w:type="spellStart"/>
      <w:r w:rsidRPr="00775879">
        <w:rPr>
          <w:sz w:val="20"/>
        </w:rPr>
        <w:t>FeRRM</w:t>
      </w:r>
      <w:proofErr w:type="spellEnd"/>
      <w:r>
        <w:rPr>
          <w:rFonts w:hint="eastAsia"/>
          <w:sz w:val="20"/>
        </w:rPr>
        <w:t xml:space="preserve">, </w:t>
      </w:r>
      <w:r w:rsidRPr="00775879">
        <w:rPr>
          <w:sz w:val="20"/>
        </w:rPr>
        <w:t>Apple</w:t>
      </w:r>
    </w:p>
    <w:p w:rsidR="008F150E" w:rsidRDefault="008F150E" w:rsidP="008F150E">
      <w:pPr>
        <w:pStyle w:val="ab"/>
        <w:ind w:left="540" w:hangingChars="270" w:hanging="540"/>
        <w:rPr>
          <w:sz w:val="20"/>
        </w:rPr>
      </w:pPr>
      <w:r>
        <w:rPr>
          <w:rFonts w:hint="eastAsia"/>
          <w:sz w:val="20"/>
        </w:rPr>
        <w:t>[6]</w:t>
      </w:r>
      <w:r>
        <w:rPr>
          <w:rFonts w:hint="eastAsia"/>
          <w:sz w:val="20"/>
        </w:rPr>
        <w:tab/>
      </w:r>
      <w:r w:rsidR="007862C1" w:rsidRPr="007862C1">
        <w:rPr>
          <w:sz w:val="20"/>
        </w:rPr>
        <w:t>R4-2111929</w:t>
      </w:r>
      <w:r>
        <w:rPr>
          <w:rFonts w:hint="eastAsia"/>
          <w:sz w:val="20"/>
        </w:rPr>
        <w:t xml:space="preserve">, </w:t>
      </w:r>
      <w:proofErr w:type="gramStart"/>
      <w:r w:rsidRPr="008F150E">
        <w:rPr>
          <w:sz w:val="20"/>
        </w:rPr>
        <w:t>The</w:t>
      </w:r>
      <w:proofErr w:type="gramEnd"/>
      <w:r w:rsidRPr="008F150E">
        <w:rPr>
          <w:sz w:val="20"/>
        </w:rPr>
        <w:t xml:space="preserve"> requirements for HO with </w:t>
      </w:r>
      <w:proofErr w:type="spellStart"/>
      <w:r w:rsidRPr="008F150E">
        <w:rPr>
          <w:sz w:val="20"/>
        </w:rPr>
        <w:t>PSCell</w:t>
      </w:r>
      <w:proofErr w:type="spellEnd"/>
      <w:r>
        <w:rPr>
          <w:rFonts w:hint="eastAsia"/>
          <w:sz w:val="20"/>
        </w:rPr>
        <w:t>, CATT</w:t>
      </w:r>
    </w:p>
    <w:p w:rsidR="005B237B" w:rsidRPr="008F150E" w:rsidRDefault="005B237B" w:rsidP="00EA0CAD">
      <w:pPr>
        <w:pStyle w:val="ab"/>
        <w:ind w:left="540" w:hangingChars="270" w:hanging="540"/>
        <w:rPr>
          <w:sz w:val="20"/>
        </w:rPr>
      </w:pPr>
    </w:p>
    <w:sectPr w:rsidR="005B237B" w:rsidRPr="008F150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3ED" w:rsidRDefault="003D13ED" w:rsidP="0095591C">
      <w:pPr>
        <w:spacing w:after="60"/>
        <w:ind w:left="210"/>
      </w:pPr>
      <w:r>
        <w:separator/>
      </w:r>
    </w:p>
    <w:p w:rsidR="003D13ED" w:rsidRDefault="003D13ED"/>
  </w:endnote>
  <w:endnote w:type="continuationSeparator" w:id="0">
    <w:p w:rsidR="003D13ED" w:rsidRDefault="003D13ED" w:rsidP="0095591C">
      <w:pPr>
        <w:spacing w:after="60"/>
        <w:ind w:left="210"/>
      </w:pPr>
      <w:r>
        <w:continuationSeparator/>
      </w:r>
    </w:p>
    <w:p w:rsidR="003D13ED" w:rsidRDefault="003D1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862C1">
      <w:t>1</w:t>
    </w:r>
    <w:r>
      <w:fldChar w:fldCharType="end"/>
    </w:r>
  </w:p>
  <w:p w:rsidR="004C6818" w:rsidRDefault="004C68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3ED" w:rsidRDefault="003D13ED" w:rsidP="0095591C">
      <w:pPr>
        <w:spacing w:after="60"/>
        <w:ind w:left="210"/>
      </w:pPr>
      <w:r>
        <w:separator/>
      </w:r>
    </w:p>
    <w:p w:rsidR="003D13ED" w:rsidRDefault="003D13ED"/>
  </w:footnote>
  <w:footnote w:type="continuationSeparator" w:id="0">
    <w:p w:rsidR="003D13ED" w:rsidRDefault="003D13ED" w:rsidP="0095591C">
      <w:pPr>
        <w:spacing w:after="60"/>
        <w:ind w:left="210"/>
      </w:pPr>
      <w:r>
        <w:continuationSeparator/>
      </w:r>
    </w:p>
    <w:p w:rsidR="003D13ED" w:rsidRDefault="003D13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18" w:rsidRDefault="004C681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C6818" w:rsidRDefault="004C68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87AB0"/>
    <w:multiLevelType w:val="hybridMultilevel"/>
    <w:tmpl w:val="EDACA742"/>
    <w:lvl w:ilvl="0" w:tplc="24D8D2C6">
      <w:start w:val="1"/>
      <w:numFmt w:val="bullet"/>
      <w:lvlText w:val="•"/>
      <w:lvlJc w:val="left"/>
      <w:pPr>
        <w:tabs>
          <w:tab w:val="num" w:pos="720"/>
        </w:tabs>
        <w:ind w:left="720" w:hanging="360"/>
      </w:pPr>
      <w:rPr>
        <w:rFonts w:ascii="Arial" w:hAnsi="Arial" w:hint="default"/>
      </w:rPr>
    </w:lvl>
    <w:lvl w:ilvl="1" w:tplc="720E1FAC">
      <w:start w:val="4217"/>
      <w:numFmt w:val="bullet"/>
      <w:lvlText w:val="–"/>
      <w:lvlJc w:val="left"/>
      <w:pPr>
        <w:tabs>
          <w:tab w:val="num" w:pos="1440"/>
        </w:tabs>
        <w:ind w:left="1440" w:hanging="360"/>
      </w:pPr>
      <w:rPr>
        <w:rFonts w:ascii="Arial" w:hAnsi="Arial" w:hint="default"/>
      </w:rPr>
    </w:lvl>
    <w:lvl w:ilvl="2" w:tplc="62FA9A2A" w:tentative="1">
      <w:start w:val="1"/>
      <w:numFmt w:val="bullet"/>
      <w:lvlText w:val="•"/>
      <w:lvlJc w:val="left"/>
      <w:pPr>
        <w:tabs>
          <w:tab w:val="num" w:pos="2160"/>
        </w:tabs>
        <w:ind w:left="2160" w:hanging="360"/>
      </w:pPr>
      <w:rPr>
        <w:rFonts w:ascii="Arial" w:hAnsi="Arial" w:hint="default"/>
      </w:rPr>
    </w:lvl>
    <w:lvl w:ilvl="3" w:tplc="BEA66E08" w:tentative="1">
      <w:start w:val="1"/>
      <w:numFmt w:val="bullet"/>
      <w:lvlText w:val="•"/>
      <w:lvlJc w:val="left"/>
      <w:pPr>
        <w:tabs>
          <w:tab w:val="num" w:pos="2880"/>
        </w:tabs>
        <w:ind w:left="2880" w:hanging="360"/>
      </w:pPr>
      <w:rPr>
        <w:rFonts w:ascii="Arial" w:hAnsi="Arial" w:hint="default"/>
      </w:rPr>
    </w:lvl>
    <w:lvl w:ilvl="4" w:tplc="B4244234" w:tentative="1">
      <w:start w:val="1"/>
      <w:numFmt w:val="bullet"/>
      <w:lvlText w:val="•"/>
      <w:lvlJc w:val="left"/>
      <w:pPr>
        <w:tabs>
          <w:tab w:val="num" w:pos="3600"/>
        </w:tabs>
        <w:ind w:left="3600" w:hanging="360"/>
      </w:pPr>
      <w:rPr>
        <w:rFonts w:ascii="Arial" w:hAnsi="Arial" w:hint="default"/>
      </w:rPr>
    </w:lvl>
    <w:lvl w:ilvl="5" w:tplc="1C4CF978" w:tentative="1">
      <w:start w:val="1"/>
      <w:numFmt w:val="bullet"/>
      <w:lvlText w:val="•"/>
      <w:lvlJc w:val="left"/>
      <w:pPr>
        <w:tabs>
          <w:tab w:val="num" w:pos="4320"/>
        </w:tabs>
        <w:ind w:left="4320" w:hanging="360"/>
      </w:pPr>
      <w:rPr>
        <w:rFonts w:ascii="Arial" w:hAnsi="Arial" w:hint="default"/>
      </w:rPr>
    </w:lvl>
    <w:lvl w:ilvl="6" w:tplc="2F4848AC" w:tentative="1">
      <w:start w:val="1"/>
      <w:numFmt w:val="bullet"/>
      <w:lvlText w:val="•"/>
      <w:lvlJc w:val="left"/>
      <w:pPr>
        <w:tabs>
          <w:tab w:val="num" w:pos="5040"/>
        </w:tabs>
        <w:ind w:left="5040" w:hanging="360"/>
      </w:pPr>
      <w:rPr>
        <w:rFonts w:ascii="Arial" w:hAnsi="Arial" w:hint="default"/>
      </w:rPr>
    </w:lvl>
    <w:lvl w:ilvl="7" w:tplc="64ACA074" w:tentative="1">
      <w:start w:val="1"/>
      <w:numFmt w:val="bullet"/>
      <w:lvlText w:val="•"/>
      <w:lvlJc w:val="left"/>
      <w:pPr>
        <w:tabs>
          <w:tab w:val="num" w:pos="5760"/>
        </w:tabs>
        <w:ind w:left="5760" w:hanging="360"/>
      </w:pPr>
      <w:rPr>
        <w:rFonts w:ascii="Arial" w:hAnsi="Arial" w:hint="default"/>
      </w:rPr>
    </w:lvl>
    <w:lvl w:ilvl="8" w:tplc="331C025C" w:tentative="1">
      <w:start w:val="1"/>
      <w:numFmt w:val="bullet"/>
      <w:lvlText w:val="•"/>
      <w:lvlJc w:val="left"/>
      <w:pPr>
        <w:tabs>
          <w:tab w:val="num" w:pos="6480"/>
        </w:tabs>
        <w:ind w:left="6480" w:hanging="360"/>
      </w:pPr>
      <w:rPr>
        <w:rFonts w:ascii="Arial" w:hAnsi="Arial" w:hint="default"/>
      </w:r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266931"/>
    <w:multiLevelType w:val="hybridMultilevel"/>
    <w:tmpl w:val="76FC07D2"/>
    <w:lvl w:ilvl="0" w:tplc="3D101E86">
      <w:start w:val="1"/>
      <w:numFmt w:val="bullet"/>
      <w:lvlText w:val="•"/>
      <w:lvlJc w:val="left"/>
      <w:pPr>
        <w:tabs>
          <w:tab w:val="num" w:pos="720"/>
        </w:tabs>
        <w:ind w:left="720" w:hanging="360"/>
      </w:pPr>
      <w:rPr>
        <w:rFonts w:ascii="Arial" w:hAnsi="Arial" w:hint="default"/>
      </w:rPr>
    </w:lvl>
    <w:lvl w:ilvl="1" w:tplc="610C9E42">
      <w:start w:val="635"/>
      <w:numFmt w:val="bullet"/>
      <w:lvlText w:val="–"/>
      <w:lvlJc w:val="left"/>
      <w:pPr>
        <w:tabs>
          <w:tab w:val="num" w:pos="1440"/>
        </w:tabs>
        <w:ind w:left="1440" w:hanging="360"/>
      </w:pPr>
      <w:rPr>
        <w:rFonts w:ascii="Arial" w:hAnsi="Arial" w:hint="default"/>
      </w:rPr>
    </w:lvl>
    <w:lvl w:ilvl="2" w:tplc="E25CA396" w:tentative="1">
      <w:start w:val="1"/>
      <w:numFmt w:val="bullet"/>
      <w:lvlText w:val="•"/>
      <w:lvlJc w:val="left"/>
      <w:pPr>
        <w:tabs>
          <w:tab w:val="num" w:pos="2160"/>
        </w:tabs>
        <w:ind w:left="2160" w:hanging="360"/>
      </w:pPr>
      <w:rPr>
        <w:rFonts w:ascii="Arial" w:hAnsi="Arial" w:hint="default"/>
      </w:rPr>
    </w:lvl>
    <w:lvl w:ilvl="3" w:tplc="46688BA4" w:tentative="1">
      <w:start w:val="1"/>
      <w:numFmt w:val="bullet"/>
      <w:lvlText w:val="•"/>
      <w:lvlJc w:val="left"/>
      <w:pPr>
        <w:tabs>
          <w:tab w:val="num" w:pos="2880"/>
        </w:tabs>
        <w:ind w:left="2880" w:hanging="360"/>
      </w:pPr>
      <w:rPr>
        <w:rFonts w:ascii="Arial" w:hAnsi="Arial" w:hint="default"/>
      </w:rPr>
    </w:lvl>
    <w:lvl w:ilvl="4" w:tplc="76483816" w:tentative="1">
      <w:start w:val="1"/>
      <w:numFmt w:val="bullet"/>
      <w:lvlText w:val="•"/>
      <w:lvlJc w:val="left"/>
      <w:pPr>
        <w:tabs>
          <w:tab w:val="num" w:pos="3600"/>
        </w:tabs>
        <w:ind w:left="3600" w:hanging="360"/>
      </w:pPr>
      <w:rPr>
        <w:rFonts w:ascii="Arial" w:hAnsi="Arial" w:hint="default"/>
      </w:rPr>
    </w:lvl>
    <w:lvl w:ilvl="5" w:tplc="36B8ACC0" w:tentative="1">
      <w:start w:val="1"/>
      <w:numFmt w:val="bullet"/>
      <w:lvlText w:val="•"/>
      <w:lvlJc w:val="left"/>
      <w:pPr>
        <w:tabs>
          <w:tab w:val="num" w:pos="4320"/>
        </w:tabs>
        <w:ind w:left="4320" w:hanging="360"/>
      </w:pPr>
      <w:rPr>
        <w:rFonts w:ascii="Arial" w:hAnsi="Arial" w:hint="default"/>
      </w:rPr>
    </w:lvl>
    <w:lvl w:ilvl="6" w:tplc="F5D0E02C" w:tentative="1">
      <w:start w:val="1"/>
      <w:numFmt w:val="bullet"/>
      <w:lvlText w:val="•"/>
      <w:lvlJc w:val="left"/>
      <w:pPr>
        <w:tabs>
          <w:tab w:val="num" w:pos="5040"/>
        </w:tabs>
        <w:ind w:left="5040" w:hanging="360"/>
      </w:pPr>
      <w:rPr>
        <w:rFonts w:ascii="Arial" w:hAnsi="Arial" w:hint="default"/>
      </w:rPr>
    </w:lvl>
    <w:lvl w:ilvl="7" w:tplc="931E4A0E" w:tentative="1">
      <w:start w:val="1"/>
      <w:numFmt w:val="bullet"/>
      <w:lvlText w:val="•"/>
      <w:lvlJc w:val="left"/>
      <w:pPr>
        <w:tabs>
          <w:tab w:val="num" w:pos="5760"/>
        </w:tabs>
        <w:ind w:left="5760" w:hanging="360"/>
      </w:pPr>
      <w:rPr>
        <w:rFonts w:ascii="Arial" w:hAnsi="Arial" w:hint="default"/>
      </w:rPr>
    </w:lvl>
    <w:lvl w:ilvl="8" w:tplc="57FA9478"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25E0B32"/>
    <w:multiLevelType w:val="multilevel"/>
    <w:tmpl w:val="484E5A84"/>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1"/>
  </w:num>
  <w:num w:numId="2">
    <w:abstractNumId w:val="8"/>
  </w:num>
  <w:num w:numId="3">
    <w:abstractNumId w:val="1"/>
  </w:num>
  <w:num w:numId="4">
    <w:abstractNumId w:val="18"/>
  </w:num>
  <w:num w:numId="5">
    <w:abstractNumId w:val="11"/>
  </w:num>
  <w:num w:numId="6">
    <w:abstractNumId w:val="27"/>
  </w:num>
  <w:num w:numId="7">
    <w:abstractNumId w:val="6"/>
  </w:num>
  <w:num w:numId="8">
    <w:abstractNumId w:val="20"/>
  </w:num>
  <w:num w:numId="9">
    <w:abstractNumId w:val="13"/>
  </w:num>
  <w:num w:numId="10">
    <w:abstractNumId w:val="26"/>
  </w:num>
  <w:num w:numId="11">
    <w:abstractNumId w:val="28"/>
  </w:num>
  <w:num w:numId="12">
    <w:abstractNumId w:val="29"/>
  </w:num>
  <w:num w:numId="13">
    <w:abstractNumId w:val="14"/>
  </w:num>
  <w:num w:numId="14">
    <w:abstractNumId w:val="16"/>
  </w:num>
  <w:num w:numId="15">
    <w:abstractNumId w:val="12"/>
  </w:num>
  <w:num w:numId="16">
    <w:abstractNumId w:val="25"/>
  </w:num>
  <w:num w:numId="17">
    <w:abstractNumId w:val="0"/>
  </w:num>
  <w:num w:numId="18">
    <w:abstractNumId w:val="19"/>
  </w:num>
  <w:num w:numId="19">
    <w:abstractNumId w:val="23"/>
  </w:num>
  <w:num w:numId="20">
    <w:abstractNumId w:val="22"/>
  </w:num>
  <w:num w:numId="21">
    <w:abstractNumId w:val="5"/>
  </w:num>
  <w:num w:numId="22">
    <w:abstractNumId w:val="4"/>
  </w:num>
  <w:num w:numId="23">
    <w:abstractNumId w:val="7"/>
  </w:num>
  <w:num w:numId="24">
    <w:abstractNumId w:val="10"/>
  </w:num>
  <w:num w:numId="25">
    <w:abstractNumId w:val="9"/>
  </w:num>
  <w:num w:numId="26">
    <w:abstractNumId w:val="24"/>
  </w:num>
  <w:num w:numId="27">
    <w:abstractNumId w:val="15"/>
  </w:num>
  <w:num w:numId="28">
    <w:abstractNumId w:val="3"/>
  </w:num>
  <w:num w:numId="29">
    <w:abstractNumId w:val="30"/>
  </w:num>
  <w:num w:numId="30">
    <w:abstractNumId w:val="17"/>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0787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3D9"/>
    <w:rsid w:val="000258AC"/>
    <w:rsid w:val="000259FA"/>
    <w:rsid w:val="000264B0"/>
    <w:rsid w:val="000266ED"/>
    <w:rsid w:val="00026E46"/>
    <w:rsid w:val="00026F12"/>
    <w:rsid w:val="00030323"/>
    <w:rsid w:val="0003098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53F"/>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97E3F"/>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35D8"/>
    <w:rsid w:val="000F4100"/>
    <w:rsid w:val="000F44E5"/>
    <w:rsid w:val="000F4964"/>
    <w:rsid w:val="000F4AE4"/>
    <w:rsid w:val="000F4D22"/>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F4"/>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B19"/>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107"/>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6F6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DEF"/>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0AA3"/>
    <w:rsid w:val="00221759"/>
    <w:rsid w:val="0022240E"/>
    <w:rsid w:val="00222EA5"/>
    <w:rsid w:val="002230F7"/>
    <w:rsid w:val="00224DCF"/>
    <w:rsid w:val="002252B4"/>
    <w:rsid w:val="00225716"/>
    <w:rsid w:val="00225A03"/>
    <w:rsid w:val="002260E9"/>
    <w:rsid w:val="002265D0"/>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0"/>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453"/>
    <w:rsid w:val="002900B2"/>
    <w:rsid w:val="00290653"/>
    <w:rsid w:val="002911CD"/>
    <w:rsid w:val="002911D9"/>
    <w:rsid w:val="00291582"/>
    <w:rsid w:val="00291EEE"/>
    <w:rsid w:val="00292019"/>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A2"/>
    <w:rsid w:val="002E2B4F"/>
    <w:rsid w:val="002E3542"/>
    <w:rsid w:val="002E36E1"/>
    <w:rsid w:val="002E38EB"/>
    <w:rsid w:val="002E3C40"/>
    <w:rsid w:val="002E3CAD"/>
    <w:rsid w:val="002E4370"/>
    <w:rsid w:val="002E4536"/>
    <w:rsid w:val="002E48E7"/>
    <w:rsid w:val="002E547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A16"/>
    <w:rsid w:val="00304F5D"/>
    <w:rsid w:val="00305562"/>
    <w:rsid w:val="00305889"/>
    <w:rsid w:val="003059E0"/>
    <w:rsid w:val="00305F52"/>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4399"/>
    <w:rsid w:val="00315284"/>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0EF0"/>
    <w:rsid w:val="003316B9"/>
    <w:rsid w:val="00331A97"/>
    <w:rsid w:val="00331B95"/>
    <w:rsid w:val="00331EC9"/>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366"/>
    <w:rsid w:val="00360BD9"/>
    <w:rsid w:val="003611BC"/>
    <w:rsid w:val="00361305"/>
    <w:rsid w:val="003613B9"/>
    <w:rsid w:val="003623EA"/>
    <w:rsid w:val="00362E93"/>
    <w:rsid w:val="00363CFD"/>
    <w:rsid w:val="00363E17"/>
    <w:rsid w:val="003641AE"/>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010"/>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2FF2"/>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5E2"/>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ED"/>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56C36"/>
    <w:rsid w:val="00460B0C"/>
    <w:rsid w:val="00461375"/>
    <w:rsid w:val="0046175B"/>
    <w:rsid w:val="00461D62"/>
    <w:rsid w:val="00462927"/>
    <w:rsid w:val="00462955"/>
    <w:rsid w:val="00462987"/>
    <w:rsid w:val="00463901"/>
    <w:rsid w:val="004647B1"/>
    <w:rsid w:val="00464BAE"/>
    <w:rsid w:val="00464F6F"/>
    <w:rsid w:val="00465634"/>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631"/>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0D02"/>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6AF"/>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5C24"/>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0B"/>
    <w:rsid w:val="0057749F"/>
    <w:rsid w:val="00577577"/>
    <w:rsid w:val="0057799A"/>
    <w:rsid w:val="00580534"/>
    <w:rsid w:val="00580BB5"/>
    <w:rsid w:val="00581795"/>
    <w:rsid w:val="00581A98"/>
    <w:rsid w:val="0058252C"/>
    <w:rsid w:val="00582E60"/>
    <w:rsid w:val="00582E6D"/>
    <w:rsid w:val="00583062"/>
    <w:rsid w:val="005830F9"/>
    <w:rsid w:val="00584B40"/>
    <w:rsid w:val="00585BE7"/>
    <w:rsid w:val="00586471"/>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4EA1"/>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1B"/>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17B27"/>
    <w:rsid w:val="0062004F"/>
    <w:rsid w:val="00620C78"/>
    <w:rsid w:val="00620DA8"/>
    <w:rsid w:val="0062109A"/>
    <w:rsid w:val="006213A4"/>
    <w:rsid w:val="0062149B"/>
    <w:rsid w:val="006218D0"/>
    <w:rsid w:val="0062201C"/>
    <w:rsid w:val="00622A3F"/>
    <w:rsid w:val="00622A5B"/>
    <w:rsid w:val="0062337A"/>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566"/>
    <w:rsid w:val="006641AC"/>
    <w:rsid w:val="00664D46"/>
    <w:rsid w:val="00665E2F"/>
    <w:rsid w:val="00665EC2"/>
    <w:rsid w:val="00666242"/>
    <w:rsid w:val="00666301"/>
    <w:rsid w:val="006664F3"/>
    <w:rsid w:val="00666AC3"/>
    <w:rsid w:val="00666CD5"/>
    <w:rsid w:val="00667956"/>
    <w:rsid w:val="00667A45"/>
    <w:rsid w:val="00667B55"/>
    <w:rsid w:val="006700B8"/>
    <w:rsid w:val="00671564"/>
    <w:rsid w:val="00671837"/>
    <w:rsid w:val="00672EFD"/>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E82"/>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0FB5"/>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735"/>
    <w:rsid w:val="00704AA4"/>
    <w:rsid w:val="00704D95"/>
    <w:rsid w:val="00704E09"/>
    <w:rsid w:val="00705D5C"/>
    <w:rsid w:val="00706AD6"/>
    <w:rsid w:val="00706FA4"/>
    <w:rsid w:val="00707217"/>
    <w:rsid w:val="007078CE"/>
    <w:rsid w:val="00707F89"/>
    <w:rsid w:val="00707F90"/>
    <w:rsid w:val="0071043C"/>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44A"/>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160"/>
    <w:rsid w:val="007833CA"/>
    <w:rsid w:val="0078343F"/>
    <w:rsid w:val="007859F9"/>
    <w:rsid w:val="00785B36"/>
    <w:rsid w:val="007862C1"/>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0C47"/>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AFB"/>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4865"/>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33"/>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430D"/>
    <w:rsid w:val="00886906"/>
    <w:rsid w:val="008869A9"/>
    <w:rsid w:val="00886A26"/>
    <w:rsid w:val="00886FB4"/>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2F19"/>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890"/>
    <w:rsid w:val="008E6A51"/>
    <w:rsid w:val="008E6B9A"/>
    <w:rsid w:val="008E6D2B"/>
    <w:rsid w:val="008E7005"/>
    <w:rsid w:val="008E76FC"/>
    <w:rsid w:val="008F02EE"/>
    <w:rsid w:val="008F0869"/>
    <w:rsid w:val="008F11CE"/>
    <w:rsid w:val="008F150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4BC9"/>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040"/>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08EF"/>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1FAD"/>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56D5D"/>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2EE"/>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0F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00C"/>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2E78"/>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7B"/>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63EE"/>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51A5"/>
    <w:rsid w:val="00C5600F"/>
    <w:rsid w:val="00C57103"/>
    <w:rsid w:val="00C571F2"/>
    <w:rsid w:val="00C576D7"/>
    <w:rsid w:val="00C57AB2"/>
    <w:rsid w:val="00C57AF9"/>
    <w:rsid w:val="00C60CBF"/>
    <w:rsid w:val="00C61227"/>
    <w:rsid w:val="00C61649"/>
    <w:rsid w:val="00C62206"/>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6A"/>
    <w:rsid w:val="00C766DC"/>
    <w:rsid w:val="00C7675B"/>
    <w:rsid w:val="00C76AA9"/>
    <w:rsid w:val="00C77144"/>
    <w:rsid w:val="00C77E34"/>
    <w:rsid w:val="00C806E5"/>
    <w:rsid w:val="00C80890"/>
    <w:rsid w:val="00C8091F"/>
    <w:rsid w:val="00C8133F"/>
    <w:rsid w:val="00C81878"/>
    <w:rsid w:val="00C81EE1"/>
    <w:rsid w:val="00C82095"/>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3C3A"/>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6C9"/>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7D9"/>
    <w:rsid w:val="00CB33D5"/>
    <w:rsid w:val="00CB3A65"/>
    <w:rsid w:val="00CB3DAF"/>
    <w:rsid w:val="00CB3DB9"/>
    <w:rsid w:val="00CB3FBA"/>
    <w:rsid w:val="00CB43FA"/>
    <w:rsid w:val="00CB5217"/>
    <w:rsid w:val="00CB61A4"/>
    <w:rsid w:val="00CB7B98"/>
    <w:rsid w:val="00CB7F48"/>
    <w:rsid w:val="00CC03E6"/>
    <w:rsid w:val="00CC076F"/>
    <w:rsid w:val="00CC0E3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FA4"/>
    <w:rsid w:val="00CE7A49"/>
    <w:rsid w:val="00CF0097"/>
    <w:rsid w:val="00CF012B"/>
    <w:rsid w:val="00CF055B"/>
    <w:rsid w:val="00CF0574"/>
    <w:rsid w:val="00CF0936"/>
    <w:rsid w:val="00CF12BC"/>
    <w:rsid w:val="00CF1870"/>
    <w:rsid w:val="00CF1A47"/>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51E8"/>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4EA8"/>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AEE"/>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3909"/>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4EB8"/>
    <w:rsid w:val="00E5533D"/>
    <w:rsid w:val="00E55556"/>
    <w:rsid w:val="00E555EA"/>
    <w:rsid w:val="00E55725"/>
    <w:rsid w:val="00E55B45"/>
    <w:rsid w:val="00E55B9F"/>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67BD4"/>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3C7"/>
    <w:rsid w:val="00EB5AE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1822"/>
    <w:rsid w:val="00F42661"/>
    <w:rsid w:val="00F43654"/>
    <w:rsid w:val="00F43667"/>
    <w:rsid w:val="00F4398B"/>
    <w:rsid w:val="00F43FA1"/>
    <w:rsid w:val="00F4421C"/>
    <w:rsid w:val="00F4493F"/>
    <w:rsid w:val="00F456BE"/>
    <w:rsid w:val="00F45AB4"/>
    <w:rsid w:val="00F4608E"/>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3A1"/>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4EE"/>
    <w:rsid w:val="00FA7DE9"/>
    <w:rsid w:val="00FB069A"/>
    <w:rsid w:val="00FB0949"/>
    <w:rsid w:val="00FB0BCB"/>
    <w:rsid w:val="00FB1071"/>
    <w:rsid w:val="00FB17A1"/>
    <w:rsid w:val="00FB187B"/>
    <w:rsid w:val="00FB1C21"/>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6D6"/>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6A5"/>
    <w:rsid w:val="00FD1909"/>
    <w:rsid w:val="00FD3067"/>
    <w:rsid w:val="00FD31C0"/>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1F13"/>
    <w:rsid w:val="00FF24C4"/>
    <w:rsid w:val="00FF28A0"/>
    <w:rsid w:val="00FF2D07"/>
    <w:rsid w:val="00FF32CE"/>
    <w:rsid w:val="00FF33D9"/>
    <w:rsid w:val="00FF3B84"/>
    <w:rsid w:val="00FF3F8A"/>
    <w:rsid w:val="00FF4327"/>
    <w:rsid w:val="00FF472F"/>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4607253">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3238678">
      <w:bodyDiv w:val="1"/>
      <w:marLeft w:val="0"/>
      <w:marRight w:val="0"/>
      <w:marTop w:val="0"/>
      <w:marBottom w:val="0"/>
      <w:divBdr>
        <w:top w:val="none" w:sz="0" w:space="0" w:color="auto"/>
        <w:left w:val="none" w:sz="0" w:space="0" w:color="auto"/>
        <w:bottom w:val="none" w:sz="0" w:space="0" w:color="auto"/>
        <w:right w:val="none" w:sz="0" w:space="0" w:color="auto"/>
      </w:divBdr>
      <w:divsChild>
        <w:div w:id="236403129">
          <w:marLeft w:val="547"/>
          <w:marRight w:val="0"/>
          <w:marTop w:val="77"/>
          <w:marBottom w:val="0"/>
          <w:divBdr>
            <w:top w:val="none" w:sz="0" w:space="0" w:color="auto"/>
            <w:left w:val="none" w:sz="0" w:space="0" w:color="auto"/>
            <w:bottom w:val="none" w:sz="0" w:space="0" w:color="auto"/>
            <w:right w:val="none" w:sz="0" w:space="0" w:color="auto"/>
          </w:divBdr>
        </w:div>
        <w:div w:id="163130598">
          <w:marLeft w:val="1166"/>
          <w:marRight w:val="0"/>
          <w:marTop w:val="67"/>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82559667">
      <w:bodyDiv w:val="1"/>
      <w:marLeft w:val="0"/>
      <w:marRight w:val="0"/>
      <w:marTop w:val="0"/>
      <w:marBottom w:val="0"/>
      <w:divBdr>
        <w:top w:val="none" w:sz="0" w:space="0" w:color="auto"/>
        <w:left w:val="none" w:sz="0" w:space="0" w:color="auto"/>
        <w:bottom w:val="none" w:sz="0" w:space="0" w:color="auto"/>
        <w:right w:val="none" w:sz="0" w:space="0" w:color="auto"/>
      </w:divBdr>
      <w:divsChild>
        <w:div w:id="2001958834">
          <w:marLeft w:val="547"/>
          <w:marRight w:val="0"/>
          <w:marTop w:val="77"/>
          <w:marBottom w:val="0"/>
          <w:divBdr>
            <w:top w:val="none" w:sz="0" w:space="0" w:color="auto"/>
            <w:left w:val="none" w:sz="0" w:space="0" w:color="auto"/>
            <w:bottom w:val="none" w:sz="0" w:space="0" w:color="auto"/>
            <w:right w:val="none" w:sz="0" w:space="0" w:color="auto"/>
          </w:divBdr>
        </w:div>
        <w:div w:id="309986864">
          <w:marLeft w:val="547"/>
          <w:marRight w:val="0"/>
          <w:marTop w:val="77"/>
          <w:marBottom w:val="0"/>
          <w:divBdr>
            <w:top w:val="none" w:sz="0" w:space="0" w:color="auto"/>
            <w:left w:val="none" w:sz="0" w:space="0" w:color="auto"/>
            <w:bottom w:val="none" w:sz="0" w:space="0" w:color="auto"/>
            <w:right w:val="none" w:sz="0" w:space="0" w:color="auto"/>
          </w:divBdr>
        </w:div>
        <w:div w:id="2139687497">
          <w:marLeft w:val="547"/>
          <w:marRight w:val="0"/>
          <w:marTop w:val="77"/>
          <w:marBottom w:val="0"/>
          <w:divBdr>
            <w:top w:val="none" w:sz="0" w:space="0" w:color="auto"/>
            <w:left w:val="none" w:sz="0" w:space="0" w:color="auto"/>
            <w:bottom w:val="none" w:sz="0" w:space="0" w:color="auto"/>
            <w:right w:val="none" w:sz="0" w:space="0" w:color="auto"/>
          </w:divBdr>
        </w:div>
        <w:div w:id="1522553758">
          <w:marLeft w:val="1166"/>
          <w:marRight w:val="0"/>
          <w:marTop w:val="67"/>
          <w:marBottom w:val="0"/>
          <w:divBdr>
            <w:top w:val="none" w:sz="0" w:space="0" w:color="auto"/>
            <w:left w:val="none" w:sz="0" w:space="0" w:color="auto"/>
            <w:bottom w:val="none" w:sz="0" w:space="0" w:color="auto"/>
            <w:right w:val="none" w:sz="0" w:space="0" w:color="auto"/>
          </w:divBdr>
        </w:div>
        <w:div w:id="762651778">
          <w:marLeft w:val="1166"/>
          <w:marRight w:val="0"/>
          <w:marTop w:val="67"/>
          <w:marBottom w:val="0"/>
          <w:divBdr>
            <w:top w:val="none" w:sz="0" w:space="0" w:color="auto"/>
            <w:left w:val="none" w:sz="0" w:space="0" w:color="auto"/>
            <w:bottom w:val="none" w:sz="0" w:space="0" w:color="auto"/>
            <w:right w:val="none" w:sz="0" w:space="0" w:color="auto"/>
          </w:divBdr>
        </w:div>
        <w:div w:id="986938929">
          <w:marLeft w:val="1166"/>
          <w:marRight w:val="0"/>
          <w:marTop w:val="67"/>
          <w:marBottom w:val="0"/>
          <w:divBdr>
            <w:top w:val="none" w:sz="0" w:space="0" w:color="auto"/>
            <w:left w:val="none" w:sz="0" w:space="0" w:color="auto"/>
            <w:bottom w:val="none" w:sz="0" w:space="0" w:color="auto"/>
            <w:right w:val="none" w:sz="0" w:space="0" w:color="auto"/>
          </w:divBdr>
        </w:div>
        <w:div w:id="602615699">
          <w:marLeft w:val="1166"/>
          <w:marRight w:val="0"/>
          <w:marTop w:val="67"/>
          <w:marBottom w:val="0"/>
          <w:divBdr>
            <w:top w:val="none" w:sz="0" w:space="0" w:color="auto"/>
            <w:left w:val="none" w:sz="0" w:space="0" w:color="auto"/>
            <w:bottom w:val="none" w:sz="0" w:space="0" w:color="auto"/>
            <w:right w:val="none" w:sz="0" w:space="0" w:color="auto"/>
          </w:divBdr>
        </w:div>
        <w:div w:id="1154637667">
          <w:marLeft w:val="1166"/>
          <w:marRight w:val="0"/>
          <w:marTop w:val="67"/>
          <w:marBottom w:val="0"/>
          <w:divBdr>
            <w:top w:val="none" w:sz="0" w:space="0" w:color="auto"/>
            <w:left w:val="none" w:sz="0" w:space="0" w:color="auto"/>
            <w:bottom w:val="none" w:sz="0" w:space="0" w:color="auto"/>
            <w:right w:val="none" w:sz="0" w:space="0" w:color="auto"/>
          </w:divBdr>
        </w:div>
        <w:div w:id="752094525">
          <w:marLeft w:val="547"/>
          <w:marRight w:val="0"/>
          <w:marTop w:val="77"/>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7D832-4970-411B-BF91-93738D2C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49</cp:revision>
  <cp:lastPrinted>2007-04-24T00:59:00Z</cp:lastPrinted>
  <dcterms:created xsi:type="dcterms:W3CDTF">2021-08-05T02:57:00Z</dcterms:created>
  <dcterms:modified xsi:type="dcterms:W3CDTF">2021-08-06T10:32:00Z</dcterms:modified>
</cp:coreProperties>
</file>